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95" w:rsidP="00216B88" w:rsidRDefault="00CC1548">
      <w:pPr>
        <w:jc w:val="right"/>
        <w:rPr>
          <w:lang w:val="sv-SE"/>
        </w:rPr>
      </w:pPr>
      <w:r>
        <w:rPr>
          <w:lang w:val="sv-SE"/>
        </w:rPr>
        <w:t xml:space="preserve">Utfärdat: </w:t>
      </w:r>
      <w:r w:rsidR="00A0227A">
        <w:rPr>
          <w:lang w:val="sv-SE"/>
        </w:rPr>
        <w:t>2017-10-06</w:t>
      </w:r>
    </w:p>
    <w:p w:rsidRPr="00216B88" w:rsidR="00216B88" w:rsidP="00216B88" w:rsidRDefault="00216B88">
      <w:pPr>
        <w:jc w:val="right"/>
        <w:rPr>
          <w:lang w:val="sv-SE"/>
        </w:rPr>
      </w:pPr>
      <w:r w:rsidRPr="00216B88">
        <w:rPr>
          <w:lang w:val="sv-SE"/>
        </w:rPr>
        <w:t xml:space="preserve">Giltig till: </w:t>
      </w:r>
      <w:r w:rsidR="00A0227A">
        <w:rPr>
          <w:lang w:val="sv-SE"/>
        </w:rPr>
        <w:t>2019-10-06</w:t>
      </w:r>
    </w:p>
    <w:p w:rsidRPr="00216B88" w:rsidR="00AC5772" w:rsidP="00F978B1" w:rsidRDefault="00AC5772">
      <w:pPr>
        <w:jc w:val="right"/>
        <w:rPr>
          <w:b/>
          <w:lang w:val="sv-SE"/>
        </w:rPr>
      </w:pPr>
    </w:p>
    <w:p w:rsidRPr="00556629" w:rsidR="00AC5772" w:rsidP="00F978B1" w:rsidRDefault="00AC5772">
      <w:pPr>
        <w:jc w:val="center"/>
        <w:rPr>
          <w:b/>
          <w:lang w:val="sv-SE"/>
        </w:rPr>
      </w:pPr>
      <w:r w:rsidRPr="00556629">
        <w:rPr>
          <w:b/>
          <w:lang w:val="sv-SE"/>
        </w:rPr>
        <w:t>DECLARATION OF COMPLIANCE</w:t>
      </w:r>
    </w:p>
    <w:p w:rsidRPr="00556629" w:rsidR="00AC5772" w:rsidP="00F978B1" w:rsidRDefault="00AC5772">
      <w:pPr>
        <w:rPr>
          <w:lang w:val="sv-S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1618"/>
        <w:gridCol w:w="2771"/>
      </w:tblGrid>
      <w:tr w:rsidRPr="00AC5772" w:rsidR="00AC5772" w:rsidTr="00F978B1">
        <w:trPr>
          <w:trHeight w:val="334"/>
        </w:trPr>
        <w:tc>
          <w:tcPr>
            <w:tcW w:w="3168" w:type="dxa"/>
            <w:shd w:val="clear" w:color="auto" w:fill="auto"/>
          </w:tcPr>
          <w:p w:rsidRPr="00AC5772" w:rsidR="00AC5772" w:rsidP="00F978B1" w:rsidRDefault="00216B88">
            <w:pPr>
              <w:spacing w:line="300" w:lineRule="atLeast"/>
              <w:rPr>
                <w:rFonts w:cs="Arial"/>
                <w:b/>
                <w:lang w:val="en-US" w:eastAsia="sv-SE"/>
              </w:rPr>
            </w:pPr>
            <w:r>
              <w:rPr>
                <w:rFonts w:cs="Arial"/>
                <w:b/>
                <w:lang w:val="en-US" w:eastAsia="sv-SE"/>
              </w:rPr>
              <w:t>Beskrivning</w:t>
            </w:r>
          </w:p>
        </w:tc>
        <w:tc>
          <w:tcPr>
            <w:tcW w:w="1618" w:type="dxa"/>
            <w:shd w:val="clear" w:color="auto" w:fill="auto"/>
          </w:tcPr>
          <w:p w:rsidRPr="00AC5772" w:rsidR="00AC5772" w:rsidP="00F978B1" w:rsidRDefault="00AC5772">
            <w:pPr>
              <w:spacing w:line="300" w:lineRule="atLeast"/>
              <w:rPr>
                <w:rFonts w:cs="Arial"/>
                <w:b/>
                <w:lang w:val="en-US" w:eastAsia="sv-SE"/>
              </w:rPr>
            </w:pPr>
            <w:r w:rsidRPr="00AC5772">
              <w:rPr>
                <w:rFonts w:cs="Arial"/>
                <w:b/>
                <w:lang w:val="en-US" w:eastAsia="sv-SE"/>
              </w:rPr>
              <w:t>Material</w:t>
            </w:r>
          </w:p>
        </w:tc>
        <w:tc>
          <w:tcPr>
            <w:tcW w:w="2771" w:type="dxa"/>
            <w:shd w:val="clear" w:color="auto" w:fill="auto"/>
          </w:tcPr>
          <w:p w:rsidRPr="00AC5772" w:rsidR="00AC5772" w:rsidP="00F978B1" w:rsidRDefault="00216B88">
            <w:pPr>
              <w:spacing w:line="300" w:lineRule="atLeast"/>
              <w:rPr>
                <w:rFonts w:cs="Arial"/>
                <w:b/>
                <w:lang w:val="en-US" w:eastAsia="sv-SE"/>
              </w:rPr>
            </w:pPr>
            <w:r>
              <w:rPr>
                <w:rFonts w:cs="Arial"/>
                <w:b/>
                <w:lang w:val="en-US" w:eastAsia="sv-SE"/>
              </w:rPr>
              <w:t>Artikelnummer</w:t>
            </w:r>
          </w:p>
        </w:tc>
      </w:tr>
      <w:tr w:rsidRPr="00AC5772" w:rsidR="00AC5772" w:rsidTr="00F978B1">
        <w:tc>
          <w:tcPr>
            <w:tcW w:w="3168" w:type="dxa"/>
            <w:shd w:val="clear" w:color="auto" w:fill="auto"/>
          </w:tcPr>
          <w:p w:rsidRPr="00AC5772" w:rsidR="00AC5772" w:rsidP="00F978B1" w:rsidRDefault="00216B88">
            <w:pPr>
              <w:spacing w:line="300" w:lineRule="atLeast"/>
              <w:rPr>
                <w:i/>
                <w:lang w:val="en-US" w:eastAsia="sv-SE"/>
              </w:rPr>
            </w:pPr>
            <w:r>
              <w:rPr>
                <w:i/>
                <w:lang w:val="en-US" w:eastAsia="sv-SE"/>
              </w:rPr>
              <w:t>Tråg</w:t>
            </w:r>
            <w:r w:rsidR="002B7CB5">
              <w:rPr>
                <w:i/>
                <w:lang w:val="en-US" w:eastAsia="sv-SE"/>
              </w:rPr>
              <w:t>, lock</w:t>
            </w:r>
            <w:bookmarkStart w:name="_GoBack" w:id="0"/>
            <w:bookmarkEnd w:id="0"/>
          </w:p>
          <w:p w:rsidRPr="00AC5772" w:rsidR="00AC5772" w:rsidP="00F978B1" w:rsidRDefault="00AC5772">
            <w:pPr>
              <w:spacing w:line="300" w:lineRule="atLeast"/>
              <w:rPr>
                <w:i/>
                <w:lang w:val="en-US" w:eastAsia="sv-SE"/>
              </w:rPr>
            </w:pPr>
          </w:p>
        </w:tc>
        <w:tc>
          <w:tcPr>
            <w:tcW w:w="1618" w:type="dxa"/>
            <w:shd w:val="clear" w:color="auto" w:fill="auto"/>
          </w:tcPr>
          <w:p w:rsidRPr="00AC5772" w:rsidR="00AC5772" w:rsidP="00F978B1" w:rsidRDefault="0097305F">
            <w:pPr>
              <w:spacing w:line="300" w:lineRule="atLeast"/>
              <w:rPr>
                <w:i/>
                <w:lang w:val="en-US" w:eastAsia="sv-SE"/>
              </w:rPr>
            </w:pPr>
            <w:r>
              <w:rPr>
                <w:i/>
                <w:lang w:val="en-US" w:eastAsia="sv-SE"/>
              </w:rPr>
              <w:t>PP</w:t>
            </w:r>
          </w:p>
        </w:tc>
        <w:tc>
          <w:tcPr>
            <w:tcW w:w="2771" w:type="dxa"/>
            <w:shd w:val="clear" w:color="auto" w:fill="auto"/>
          </w:tcPr>
          <w:p w:rsidRPr="00AC5772" w:rsidR="00AC5772" w:rsidP="00A87F28" w:rsidRDefault="00AC5772">
            <w:pPr>
              <w:spacing w:line="300" w:lineRule="atLeast"/>
              <w:rPr>
                <w:i/>
                <w:lang w:val="en-US" w:eastAsia="sv-SE"/>
              </w:rPr>
            </w:pPr>
            <w:bookmarkStart w:name="ArtNo" w:id="1"/>
            <w:r>
              <w:rPr>
                <w:b/>
              </w:rPr>
              <w:t>149882</w:t>
            </w:r>
            <w:bookmarkEnd w:id="1"/>
          </w:p>
        </w:tc>
      </w:tr>
    </w:tbl>
    <w:p w:rsidRPr="00F978B1" w:rsidR="00AC5772" w:rsidP="00F978B1" w:rsidRDefault="00AC5772">
      <w:pPr>
        <w:rPr>
          <w:lang w:val="en-US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 xml:space="preserve">Duni garanterar att den här artikeln uppfyller kraven i: </w:t>
      </w: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>Kommissionens förordning (EG) nr 10/2011 och ändringar till denna</w:t>
      </w: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 xml:space="preserve">Europaparlamentets och rådets förordning (EG) nr 1935/2004 </w:t>
      </w: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 xml:space="preserve">Kommissionens förordning (EG) nr 2023/2006 </w:t>
      </w: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 xml:space="preserve">Duni AB känner till innehållet i kommissionens nya förordning (EU) nr 10/2011 av den 14 januari 2011 om material och produkter av plast som är avsedda att komma i kontakt med livsmedel. Duni AB arbetar med berörda leverantörer för att uppfylla kraven i förordning 10/2011 inom de angivna datumen för övergångsbestämmelser. </w:t>
      </w: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>1. Enligt ovan nämnda förordningar bör den allmänna migrationen inte överskrida 10 mg/dm² eller 60 mg/kg.</w:t>
      </w: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>2. Den här artikeln innehåller monomerer eller tillsatser enligt restriktionerna i plastförordningen 10/2011 och dess ändringar. Ett specifikt migrationstest visar att dessa ligger inom gränsvärdena. Kontakta Duni AB för mer information om monomerer eller tillsatser.</w:t>
      </w: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>Migrationstester på artikelns material vilka utförts av ett oberoende institut visade att under följande testförhållanden låg den allmänna migrationen (se punkt 1) och den specifika migrationen (se punkt 2; SML) tydligt under respektive gränsvärden enligt förordning 10/2011.</w:t>
      </w:r>
    </w:p>
    <w:p w:rsidRPr="00F94F99" w:rsidR="00F94F99" w:rsidP="00F94F99" w:rsidRDefault="00F94F99">
      <w:pPr>
        <w:rPr>
          <w:lang w:val="sv-SE"/>
        </w:rPr>
      </w:pPr>
    </w:p>
    <w:p w:rsidRPr="00556629" w:rsidR="00F94F99" w:rsidP="00F94F99" w:rsidRDefault="00F94F99">
      <w:pPr>
        <w:rPr>
          <w:lang w:val="sv-SE"/>
        </w:rPr>
      </w:pPr>
      <w:r w:rsidRPr="00F94F99">
        <w:rPr>
          <w:lang w:val="sv-SE"/>
        </w:rPr>
        <w:t>Baserat på migrationstester och försäkran om överensstämmelse kan artiklarna användas med alla slags livsmedel</w:t>
      </w:r>
      <w:r>
        <w:rPr>
          <w:lang w:val="sv-SE"/>
        </w:rPr>
        <w:t xml:space="preserve"> under följande förhållande:</w:t>
      </w:r>
    </w:p>
    <w:p w:rsidRPr="00556629" w:rsidR="00627843" w:rsidP="00F94F99" w:rsidRDefault="00CC6FBC">
      <w:pPr>
        <w:rPr>
          <w:lang w:val="sv-SE"/>
        </w:rPr>
      </w:pPr>
      <w:r w:rsidRPr="00556629">
        <w:rPr>
          <w:lang w:val="sv-SE"/>
        </w:rPr>
        <w:t xml:space="preserve"> </w:t>
      </w:r>
      <w:r w:rsidRPr="00556629" w:rsidR="00627843">
        <w:rPr>
          <w:lang w:val="sv-SE"/>
        </w:rPr>
        <w:t xml:space="preserve"> </w:t>
      </w:r>
    </w:p>
    <w:p w:rsidRPr="00F94F99" w:rsidR="00AC5772" w:rsidP="00627843" w:rsidRDefault="00627843">
      <w:pPr>
        <w:rPr>
          <w:lang w:val="sv-SE"/>
        </w:rPr>
      </w:pPr>
      <w:r w:rsidRPr="00F94F99">
        <w:rPr>
          <w:lang w:val="sv-SE"/>
        </w:rPr>
        <w:t>Te</w:t>
      </w:r>
      <w:r w:rsidRPr="00F94F99" w:rsidR="00F94F99">
        <w:rPr>
          <w:lang w:val="sv-SE"/>
        </w:rPr>
        <w:t>mp (tid</w:t>
      </w:r>
      <w:r w:rsidRPr="00F94F99" w:rsidR="00CC6FBC">
        <w:rPr>
          <w:lang w:val="sv-SE"/>
        </w:rPr>
        <w:t>): +120°C (1h), +70°C (2</w:t>
      </w:r>
      <w:r w:rsidRPr="00F94F99">
        <w:rPr>
          <w:lang w:val="sv-SE"/>
        </w:rPr>
        <w:t>h), +4</w:t>
      </w:r>
      <w:r w:rsidRPr="00F94F99" w:rsidR="00F94F99">
        <w:rPr>
          <w:lang w:val="sv-SE"/>
        </w:rPr>
        <w:t>0°C (10 dagar</w:t>
      </w:r>
      <w:r w:rsidRPr="00F94F99" w:rsidR="007B4122">
        <w:rPr>
          <w:lang w:val="sv-SE"/>
        </w:rPr>
        <w:t>), -20°C (unlimited)</w:t>
      </w:r>
    </w:p>
    <w:p w:rsidRPr="00F94F99" w:rsidR="00F94F99" w:rsidP="00627843" w:rsidRDefault="00F94F99">
      <w:pPr>
        <w:rPr>
          <w:lang w:val="sv-SE"/>
        </w:rPr>
      </w:pPr>
    </w:p>
    <w:p w:rsidRPr="00F94F99" w:rsidR="00F94F99" w:rsidP="00627843" w:rsidRDefault="00F94F99">
      <w:pPr>
        <w:rPr>
          <w:lang w:val="sv-SE"/>
        </w:rPr>
      </w:pPr>
      <w:r w:rsidRPr="00F94F99">
        <w:rPr>
          <w:lang w:val="sv-SE"/>
        </w:rPr>
        <w:t>Trågen kan användas för uppvärmning</w:t>
      </w:r>
      <w:r>
        <w:rPr>
          <w:lang w:val="sv-SE"/>
        </w:rPr>
        <w:t xml:space="preserve"> i</w:t>
      </w:r>
      <w:r w:rsidRPr="00F94F99">
        <w:rPr>
          <w:lang w:val="sv-SE"/>
        </w:rPr>
        <w:t xml:space="preserve"> mikrovågsugn. </w:t>
      </w:r>
    </w:p>
    <w:p w:rsidRPr="00F94F99" w:rsidR="00AC5772" w:rsidP="00F978B1" w:rsidRDefault="00AC5772">
      <w:pPr>
        <w:rPr>
          <w:lang w:val="sv-SE"/>
        </w:rPr>
      </w:pPr>
    </w:p>
    <w:p w:rsidR="00CB607B" w:rsidRDefault="00CB607B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br w:type="page"/>
      </w:r>
    </w:p>
    <w:p w:rsidRPr="00067577" w:rsidR="00AC5772" w:rsidP="00F978B1" w:rsidRDefault="00741779">
      <w:pPr>
        <w:rPr>
          <w:b/>
          <w:u w:val="single"/>
          <w:lang w:val="sv-SE"/>
        </w:rPr>
      </w:pPr>
      <w:r w:rsidRPr="00067577">
        <w:rPr>
          <w:b/>
          <w:u w:val="single"/>
          <w:lang w:val="sv-SE"/>
        </w:rPr>
        <w:lastRenderedPageBreak/>
        <w:t>Testförhållanden</w:t>
      </w:r>
      <w:r w:rsidRPr="00067577" w:rsidR="00AC5772">
        <w:rPr>
          <w:b/>
          <w:u w:val="single"/>
          <w:lang w:val="sv-SE"/>
        </w:rPr>
        <w:t>:</w:t>
      </w:r>
    </w:p>
    <w:p w:rsidRPr="00F94F99" w:rsidR="00AC5772" w:rsidP="00665014" w:rsidRDefault="00F94F99">
      <w:pPr>
        <w:rPr>
          <w:i/>
          <w:lang w:val="sv-SE"/>
        </w:rPr>
      </w:pPr>
      <w:r w:rsidRPr="00F94F99">
        <w:rPr>
          <w:i/>
          <w:lang w:val="sv-SE"/>
        </w:rPr>
        <w:t>Total migration</w:t>
      </w:r>
      <w:r w:rsidRPr="00F94F99">
        <w:rPr>
          <w:i/>
          <w:lang w:val="sv-SE"/>
        </w:rPr>
        <w:tab/>
      </w:r>
      <w:r w:rsidRPr="00F94F99" w:rsidR="00F978B1">
        <w:rPr>
          <w:i/>
          <w:lang w:val="sv-SE"/>
        </w:rPr>
        <w:tab/>
      </w:r>
      <w:r w:rsidRPr="00F94F99" w:rsidR="00F978B1">
        <w:rPr>
          <w:i/>
          <w:lang w:val="sv-SE"/>
        </w:rPr>
        <w:tab/>
      </w:r>
      <w:r w:rsidRPr="00F94F99" w:rsidR="00627843">
        <w:rPr>
          <w:i/>
          <w:lang w:val="sv-SE"/>
        </w:rPr>
        <w:t>3</w:t>
      </w:r>
      <w:r w:rsidRPr="00F94F99" w:rsidR="00AC5772">
        <w:rPr>
          <w:i/>
          <w:lang w:val="sv-SE"/>
        </w:rPr>
        <w:t xml:space="preserve">% </w:t>
      </w:r>
      <w:r w:rsidRPr="00F94F99">
        <w:rPr>
          <w:i/>
          <w:lang w:val="sv-SE"/>
        </w:rPr>
        <w:t>ättiksyra</w:t>
      </w:r>
      <w:r w:rsidRPr="00F94F99" w:rsidR="00AC5772">
        <w:rPr>
          <w:i/>
          <w:lang w:val="sv-SE"/>
        </w:rPr>
        <w:tab/>
        <w:t>10 da</w:t>
      </w:r>
      <w:r>
        <w:rPr>
          <w:i/>
          <w:lang w:val="sv-SE"/>
        </w:rPr>
        <w:t>gar</w:t>
      </w:r>
      <w:r w:rsidRPr="00F94F99" w:rsidR="00AC5772">
        <w:rPr>
          <w:i/>
          <w:lang w:val="sv-SE"/>
        </w:rPr>
        <w:t xml:space="preserve"> 40°C</w:t>
      </w:r>
      <w:r w:rsidRPr="00F94F99" w:rsidR="00627843">
        <w:rPr>
          <w:i/>
          <w:lang w:val="sv-SE"/>
        </w:rPr>
        <w:t>/2 h 100°C</w:t>
      </w:r>
    </w:p>
    <w:p w:rsidRPr="00F94F99" w:rsidR="00665014" w:rsidP="00665014" w:rsidRDefault="00067577">
      <w:pPr>
        <w:rPr>
          <w:i/>
          <w:lang w:val="sv-SE"/>
        </w:rPr>
      </w:pP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 w:rsidRPr="00F94F99" w:rsidR="00F94F99">
        <w:rPr>
          <w:i/>
          <w:lang w:val="sv-SE"/>
        </w:rPr>
        <w:t>10 %</w:t>
      </w:r>
      <w:r w:rsidRPr="00F94F99" w:rsidR="00665014">
        <w:rPr>
          <w:i/>
          <w:lang w:val="sv-SE"/>
        </w:rPr>
        <w:t xml:space="preserve"> </w:t>
      </w:r>
      <w:r w:rsidRPr="00F94F99" w:rsidR="00F94F99">
        <w:rPr>
          <w:i/>
          <w:lang w:val="sv-SE"/>
        </w:rPr>
        <w:t>etanol</w:t>
      </w:r>
      <w:r w:rsidRPr="00F94F99" w:rsidR="00665014">
        <w:rPr>
          <w:i/>
          <w:lang w:val="sv-SE"/>
        </w:rPr>
        <w:tab/>
      </w:r>
      <w:r w:rsidRPr="00F94F99" w:rsidR="00F94F99">
        <w:rPr>
          <w:i/>
          <w:lang w:val="sv-SE"/>
        </w:rPr>
        <w:t>10 da</w:t>
      </w:r>
      <w:r w:rsidR="00F94F99">
        <w:rPr>
          <w:i/>
          <w:lang w:val="sv-SE"/>
        </w:rPr>
        <w:t>gar</w:t>
      </w:r>
      <w:r w:rsidRPr="00F94F99" w:rsidR="00F94F99">
        <w:rPr>
          <w:i/>
          <w:lang w:val="sv-SE"/>
        </w:rPr>
        <w:t xml:space="preserve"> 40°C/2 h 100°C</w:t>
      </w:r>
    </w:p>
    <w:p w:rsidRPr="00F94F99" w:rsidR="00665014" w:rsidP="00665014" w:rsidRDefault="00067577">
      <w:pPr>
        <w:rPr>
          <w:i/>
          <w:lang w:val="sv-SE"/>
        </w:rPr>
      </w:pP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 w:rsidRPr="00F94F99" w:rsidR="00665014">
        <w:rPr>
          <w:i/>
          <w:lang w:val="sv-SE"/>
        </w:rPr>
        <w:t xml:space="preserve">50 % </w:t>
      </w:r>
      <w:r w:rsidRPr="00F94F99" w:rsidR="00F94F99">
        <w:rPr>
          <w:i/>
          <w:lang w:val="sv-SE"/>
        </w:rPr>
        <w:t>etanol</w:t>
      </w:r>
      <w:r w:rsidRPr="00F94F99" w:rsidR="00665014">
        <w:rPr>
          <w:i/>
          <w:lang w:val="sv-SE"/>
        </w:rPr>
        <w:tab/>
        <w:t>10 da</w:t>
      </w:r>
      <w:r w:rsidRPr="00F94F99" w:rsidR="00F94F99">
        <w:rPr>
          <w:i/>
          <w:lang w:val="sv-SE"/>
        </w:rPr>
        <w:t>gar</w:t>
      </w:r>
      <w:r w:rsidRPr="00F94F99" w:rsidR="00665014">
        <w:rPr>
          <w:i/>
          <w:lang w:val="sv-SE"/>
        </w:rPr>
        <w:t xml:space="preserve"> 40°C/2 h reflux</w:t>
      </w:r>
    </w:p>
    <w:p w:rsidRPr="00F94F99" w:rsidR="00665014" w:rsidP="00665014" w:rsidRDefault="00067577">
      <w:pPr>
        <w:rPr>
          <w:i/>
          <w:lang w:val="sv-SE"/>
        </w:rPr>
      </w:pP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 w:rsidRPr="00F94F99" w:rsidR="00665014">
        <w:rPr>
          <w:i/>
          <w:lang w:val="sv-SE"/>
        </w:rPr>
        <w:t xml:space="preserve">95 % </w:t>
      </w:r>
      <w:r w:rsidRPr="00F94F99" w:rsidR="00F94F99">
        <w:rPr>
          <w:i/>
          <w:lang w:val="sv-SE"/>
        </w:rPr>
        <w:t>etanol</w:t>
      </w:r>
      <w:r w:rsidRPr="00F94F99" w:rsidR="00665014">
        <w:rPr>
          <w:i/>
          <w:lang w:val="sv-SE"/>
        </w:rPr>
        <w:tab/>
        <w:t xml:space="preserve">10 </w:t>
      </w:r>
      <w:r w:rsidRPr="00F94F99" w:rsidR="00F94F99">
        <w:rPr>
          <w:i/>
          <w:lang w:val="sv-SE"/>
        </w:rPr>
        <w:t xml:space="preserve">dagar </w:t>
      </w:r>
      <w:r w:rsidRPr="00F94F99" w:rsidR="00665014">
        <w:rPr>
          <w:i/>
          <w:lang w:val="sv-SE"/>
        </w:rPr>
        <w:t>40°C/3</w:t>
      </w:r>
      <w:r w:rsidRPr="00F94F99" w:rsidR="007E46C5">
        <w:rPr>
          <w:i/>
          <w:lang w:val="sv-SE"/>
        </w:rPr>
        <w:t>,5</w:t>
      </w:r>
      <w:r w:rsidRPr="00F94F99" w:rsidR="00665014">
        <w:rPr>
          <w:i/>
          <w:lang w:val="sv-SE"/>
        </w:rPr>
        <w:t xml:space="preserve"> hours </w:t>
      </w:r>
      <w:r>
        <w:rPr>
          <w:i/>
          <w:lang w:val="sv-SE"/>
        </w:rPr>
        <w:t>6</w:t>
      </w:r>
      <w:r w:rsidRPr="00F94F99" w:rsidR="00665014">
        <w:rPr>
          <w:i/>
          <w:lang w:val="sv-SE"/>
        </w:rPr>
        <w:t>0°C</w:t>
      </w:r>
    </w:p>
    <w:p w:rsidRPr="00F94F99" w:rsidR="00665014" w:rsidP="00665014" w:rsidRDefault="00067577">
      <w:pPr>
        <w:rPr>
          <w:i/>
          <w:lang w:val="sv-SE"/>
        </w:rPr>
      </w:pP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 w:rsidRPr="00F94F99" w:rsidR="00665014">
        <w:rPr>
          <w:i/>
          <w:lang w:val="sv-SE"/>
        </w:rPr>
        <w:t>Iso</w:t>
      </w:r>
      <w:r w:rsidRPr="00F94F99" w:rsidR="00F94F99">
        <w:rPr>
          <w:i/>
          <w:lang w:val="sv-SE"/>
        </w:rPr>
        <w:t>oktan</w:t>
      </w:r>
      <w:r w:rsidRPr="00F94F99" w:rsidR="00665014">
        <w:rPr>
          <w:i/>
          <w:lang w:val="sv-SE"/>
        </w:rPr>
        <w:tab/>
      </w:r>
      <w:r w:rsidRPr="00F94F99" w:rsidR="00665014">
        <w:rPr>
          <w:i/>
          <w:lang w:val="sv-SE"/>
        </w:rPr>
        <w:tab/>
        <w:t xml:space="preserve">2 </w:t>
      </w:r>
      <w:r w:rsidRPr="00F94F99" w:rsidR="00F94F99">
        <w:rPr>
          <w:i/>
          <w:lang w:val="sv-SE"/>
        </w:rPr>
        <w:t>dagar</w:t>
      </w:r>
      <w:r w:rsidRPr="00F94F99" w:rsidR="00665014">
        <w:rPr>
          <w:i/>
          <w:lang w:val="sv-SE"/>
        </w:rPr>
        <w:t xml:space="preserve"> 20°</w:t>
      </w:r>
      <w:r w:rsidRPr="00F94F99" w:rsidR="00673550">
        <w:rPr>
          <w:i/>
          <w:lang w:val="sv-SE"/>
        </w:rPr>
        <w:t>C</w:t>
      </w:r>
    </w:p>
    <w:p w:rsidRPr="00F94F99" w:rsidR="00AC5772" w:rsidP="00F978B1" w:rsidRDefault="00AC5772">
      <w:pPr>
        <w:rPr>
          <w:i/>
          <w:lang w:val="sv-SE"/>
        </w:rPr>
      </w:pPr>
    </w:p>
    <w:p w:rsidRPr="00F94F99" w:rsidR="00AC5772" w:rsidP="00F978B1" w:rsidRDefault="00F94F99">
      <w:pPr>
        <w:rPr>
          <w:i/>
          <w:lang w:val="sv-SE"/>
        </w:rPr>
      </w:pPr>
      <w:r w:rsidRPr="00F94F99">
        <w:rPr>
          <w:i/>
          <w:lang w:val="sv-SE"/>
        </w:rPr>
        <w:t>Specifik</w:t>
      </w:r>
      <w:r w:rsidRPr="00F94F99" w:rsidR="00F978B1">
        <w:rPr>
          <w:i/>
          <w:lang w:val="sv-SE"/>
        </w:rPr>
        <w:t xml:space="preserve"> migration </w:t>
      </w:r>
      <w:r w:rsidRPr="00F94F99">
        <w:rPr>
          <w:i/>
          <w:lang w:val="sv-SE"/>
        </w:rPr>
        <w:t>metaller och PAA</w:t>
      </w:r>
      <w:r w:rsidRPr="00F94F99" w:rsidR="00AC5772">
        <w:rPr>
          <w:i/>
          <w:lang w:val="sv-SE"/>
        </w:rPr>
        <w:t xml:space="preserve"> </w:t>
      </w:r>
      <w:r w:rsidRPr="00F94F99" w:rsidR="00AC5772">
        <w:rPr>
          <w:i/>
          <w:lang w:val="sv-SE"/>
        </w:rPr>
        <w:tab/>
      </w:r>
      <w:r w:rsidRPr="00F94F99" w:rsidR="00665014">
        <w:rPr>
          <w:i/>
          <w:lang w:val="sv-SE"/>
        </w:rPr>
        <w:tab/>
      </w:r>
      <w:r w:rsidRPr="00F94F99" w:rsidR="00AC5772">
        <w:rPr>
          <w:i/>
          <w:lang w:val="sv-SE"/>
        </w:rPr>
        <w:t>3% Acetic acid</w:t>
      </w:r>
      <w:r w:rsidRPr="00F94F99" w:rsidR="00AC5772">
        <w:rPr>
          <w:i/>
          <w:lang w:val="sv-SE"/>
        </w:rPr>
        <w:tab/>
      </w:r>
      <w:r w:rsidRPr="00F94F99" w:rsidR="00627843">
        <w:rPr>
          <w:i/>
          <w:lang w:val="sv-SE"/>
        </w:rPr>
        <w:t>2 h 100°C</w:t>
      </w:r>
    </w:p>
    <w:p w:rsidRPr="00F94F99" w:rsidR="00AC5772" w:rsidP="00F978B1" w:rsidRDefault="00AC5772">
      <w:pPr>
        <w:rPr>
          <w:lang w:val="sv-SE"/>
        </w:rPr>
      </w:pPr>
      <w:r w:rsidRPr="00F94F99">
        <w:rPr>
          <w:lang w:val="sv-SE"/>
        </w:rPr>
        <w:tab/>
      </w:r>
    </w:p>
    <w:p w:rsidRPr="00F94F99" w:rsidR="00AC2BBF" w:rsidP="00627843" w:rsidRDefault="00AC2BBF">
      <w:pPr>
        <w:rPr>
          <w:lang w:val="sv-SE"/>
        </w:rPr>
      </w:pPr>
    </w:p>
    <w:p w:rsidR="00AC5772" w:rsidP="00F978B1" w:rsidRDefault="00F94F99">
      <w:pPr>
        <w:rPr>
          <w:lang w:val="sv-SE"/>
        </w:rPr>
      </w:pPr>
      <w:r w:rsidRPr="00F94F99">
        <w:rPr>
          <w:lang w:val="sv-SE"/>
        </w:rPr>
        <w:t>Förhållandet mellan matkontaktytan och volymen är 6 dm²/kg.</w:t>
      </w:r>
    </w:p>
    <w:p w:rsidRPr="00F94F99" w:rsidR="00F94F99" w:rsidP="00F978B1" w:rsidRDefault="00F94F99">
      <w:pPr>
        <w:rPr>
          <w:lang w:val="sv-SE"/>
        </w:rPr>
      </w:pPr>
    </w:p>
    <w:p w:rsidRPr="00F94F99" w:rsidR="002C51F8" w:rsidP="002C51F8" w:rsidRDefault="00F94F99">
      <w:pPr>
        <w:rPr>
          <w:lang w:val="sv-SE"/>
        </w:rPr>
      </w:pPr>
      <w:r w:rsidRPr="00F94F99">
        <w:rPr>
          <w:lang w:val="sv-SE"/>
        </w:rPr>
        <w:t xml:space="preserve">Ämnen med dubbelt användningsområde som kan finnas </w:t>
      </w:r>
      <w:r>
        <w:rPr>
          <w:lang w:val="sv-SE"/>
        </w:rPr>
        <w:t>i</w:t>
      </w:r>
      <w:r w:rsidRPr="00F94F99">
        <w:rPr>
          <w:lang w:val="sv-SE"/>
        </w:rPr>
        <w:t xml:space="preserve"> </w:t>
      </w:r>
      <w:r>
        <w:rPr>
          <w:lang w:val="sv-SE"/>
        </w:rPr>
        <w:t>produkten är:</w:t>
      </w:r>
    </w:p>
    <w:p w:rsidRPr="00F94F99" w:rsidR="002C51F8" w:rsidP="002C51F8" w:rsidRDefault="002C51F8">
      <w:pPr>
        <w:rPr>
          <w:lang w:val="sv-SE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4510"/>
      </w:tblGrid>
      <w:tr w:rsidRPr="00FF77A2" w:rsidR="002C51F8" w:rsidTr="0026514C">
        <w:trPr>
          <w:trHeight w:val="289"/>
        </w:trPr>
        <w:tc>
          <w:tcPr>
            <w:tcW w:w="1152" w:type="dxa"/>
            <w:shd w:val="clear" w:color="auto" w:fill="auto"/>
            <w:vAlign w:val="center"/>
          </w:tcPr>
          <w:p w:rsidRPr="0026514C" w:rsidR="002C51F8" w:rsidP="0026514C" w:rsidRDefault="002C51F8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16"/>
                <w:szCs w:val="16"/>
                <w:lang w:val="sv-SE"/>
              </w:rPr>
            </w:pPr>
            <w:r w:rsidRPr="0026514C">
              <w:rPr>
                <w:rFonts w:cs="Calibri"/>
                <w:b/>
                <w:bCs/>
                <w:color w:val="000000"/>
                <w:sz w:val="16"/>
                <w:szCs w:val="16"/>
                <w:lang w:val="sv-SE"/>
              </w:rPr>
              <w:t>CAS No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Pr="0026514C" w:rsidR="002C51F8" w:rsidP="0026514C" w:rsidRDefault="002C51F8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16"/>
                <w:szCs w:val="16"/>
                <w:lang w:val="sv-SE"/>
              </w:rPr>
            </w:pPr>
            <w:r w:rsidRPr="0026514C">
              <w:rPr>
                <w:rFonts w:cs="Calibri"/>
                <w:b/>
                <w:bCs/>
                <w:color w:val="000000"/>
                <w:sz w:val="16"/>
                <w:szCs w:val="16"/>
                <w:lang w:val="sv-SE"/>
              </w:rPr>
              <w:t>Substance</w:t>
            </w:r>
          </w:p>
        </w:tc>
      </w:tr>
      <w:tr w:rsidRPr="00FF77A2" w:rsidR="002C51F8" w:rsidTr="0026514C">
        <w:trPr>
          <w:trHeight w:val="290"/>
        </w:trPr>
        <w:tc>
          <w:tcPr>
            <w:tcW w:w="1152" w:type="dxa"/>
            <w:shd w:val="clear" w:color="auto" w:fill="auto"/>
            <w:vAlign w:val="center"/>
          </w:tcPr>
          <w:p w:rsidRPr="0026514C" w:rsidR="002C51F8" w:rsidP="0026514C" w:rsidRDefault="002C51F8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6"/>
                <w:szCs w:val="16"/>
                <w:lang w:val="sv-SE"/>
              </w:rPr>
            </w:pPr>
            <w:r w:rsidRPr="0026514C">
              <w:rPr>
                <w:rFonts w:cs="Calibri"/>
                <w:color w:val="000000"/>
                <w:sz w:val="16"/>
                <w:szCs w:val="16"/>
                <w:lang w:val="sv-SE"/>
              </w:rPr>
              <w:t>31566-31-1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Pr="0026514C" w:rsidR="002C51F8" w:rsidP="0026514C" w:rsidRDefault="002C51F8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6"/>
                <w:szCs w:val="16"/>
                <w:lang w:val="sv-SE"/>
              </w:rPr>
            </w:pPr>
            <w:r w:rsidRPr="0026514C">
              <w:rPr>
                <w:rFonts w:cs="Calibri"/>
                <w:color w:val="000000"/>
                <w:sz w:val="16"/>
                <w:szCs w:val="16"/>
                <w:lang w:val="sv-SE"/>
              </w:rPr>
              <w:t>Glycerole monostearate 90%</w:t>
            </w:r>
          </w:p>
        </w:tc>
      </w:tr>
    </w:tbl>
    <w:p w:rsidRPr="00F978B1" w:rsidR="002C51F8" w:rsidP="002C51F8" w:rsidRDefault="002C51F8">
      <w:pPr>
        <w:rPr>
          <w:lang w:val="en-US"/>
        </w:rPr>
      </w:pP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>Produkten innehåller ingen funktionell barriär.</w:t>
      </w: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 xml:space="preserve">Enligt dokumentet i </w:t>
      </w:r>
      <w:r>
        <w:rPr>
          <w:lang w:val="sv-SE"/>
        </w:rPr>
        <w:t>Dunis</w:t>
      </w:r>
      <w:r w:rsidRPr="00F94F99">
        <w:rPr>
          <w:lang w:val="sv-SE"/>
        </w:rPr>
        <w:t xml:space="preserve"> ägo ligger de primära aromatiska aminerna under 10 PPb.</w:t>
      </w: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 xml:space="preserve">Observera att Duni AB inte tillsätter något till produkten. </w:t>
      </w: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>Denna försäkran om ö</w:t>
      </w:r>
      <w:r>
        <w:rPr>
          <w:lang w:val="sv-SE"/>
        </w:rPr>
        <w:t>verensstämmelse baserar sig på:</w:t>
      </w:r>
    </w:p>
    <w:p w:rsidR="00F94F99" w:rsidP="00F94F99" w:rsidRDefault="00F94F99">
      <w:pPr>
        <w:rPr>
          <w:lang w:val="sv-SE"/>
        </w:rPr>
      </w:pPr>
      <w:r w:rsidRPr="00F94F99">
        <w:rPr>
          <w:lang w:val="sv-SE"/>
        </w:rPr>
        <w:t>-</w:t>
      </w:r>
      <w:r w:rsidRPr="00F94F99">
        <w:rPr>
          <w:lang w:val="sv-SE"/>
        </w:rPr>
        <w:tab/>
        <w:t>Dokument från leverantören</w:t>
      </w:r>
    </w:p>
    <w:p w:rsidRPr="00F94F99" w:rsidR="00F94F99" w:rsidP="00F94F99" w:rsidRDefault="00F94F99">
      <w:pPr>
        <w:rPr>
          <w:lang w:val="sv-SE"/>
        </w:rPr>
      </w:pPr>
      <w:r>
        <w:rPr>
          <w:lang w:val="sv-SE"/>
        </w:rPr>
        <w:t>-</w:t>
      </w:r>
      <w:r>
        <w:rPr>
          <w:lang w:val="sv-SE"/>
        </w:rPr>
        <w:tab/>
      </w:r>
      <w:r w:rsidRPr="00F94F99">
        <w:rPr>
          <w:lang w:val="sv-SE"/>
        </w:rPr>
        <w:t>Total migrati</w:t>
      </w:r>
      <w:r>
        <w:rPr>
          <w:lang w:val="sv-SE"/>
        </w:rPr>
        <w:t>on</w:t>
      </w:r>
    </w:p>
    <w:p w:rsidR="00F94F99" w:rsidP="00F94F99" w:rsidRDefault="00F94F99">
      <w:pPr>
        <w:rPr>
          <w:lang w:val="sv-SE"/>
        </w:rPr>
      </w:pPr>
    </w:p>
    <w:p w:rsidR="00CB607B" w:rsidP="00F94F99" w:rsidRDefault="00CB607B">
      <w:pPr>
        <w:rPr>
          <w:lang w:val="sv-SE"/>
        </w:rPr>
      </w:pPr>
    </w:p>
    <w:p w:rsidR="00CB607B" w:rsidP="00F94F99" w:rsidRDefault="00CB607B">
      <w:pPr>
        <w:rPr>
          <w:lang w:val="sv-SE"/>
        </w:rPr>
      </w:pPr>
    </w:p>
    <w:p w:rsidR="00CB607B" w:rsidP="00F94F99" w:rsidRDefault="00CB607B">
      <w:pPr>
        <w:rPr>
          <w:lang w:val="sv-SE"/>
        </w:rPr>
      </w:pPr>
    </w:p>
    <w:p w:rsidR="00CB607B" w:rsidP="00F94F99" w:rsidRDefault="00CB607B">
      <w:pPr>
        <w:rPr>
          <w:lang w:val="sv-SE"/>
        </w:rPr>
      </w:pPr>
    </w:p>
    <w:p w:rsidR="00CB607B" w:rsidP="00F94F99" w:rsidRDefault="00CB607B">
      <w:pPr>
        <w:rPr>
          <w:lang w:val="sv-SE"/>
        </w:rPr>
      </w:pPr>
    </w:p>
    <w:p w:rsidR="00CB607B" w:rsidP="00F94F99" w:rsidRDefault="00CB607B">
      <w:pPr>
        <w:rPr>
          <w:lang w:val="sv-SE"/>
        </w:rPr>
      </w:pPr>
    </w:p>
    <w:p w:rsidR="00CB607B" w:rsidP="00F94F99" w:rsidRDefault="00CB607B">
      <w:pPr>
        <w:rPr>
          <w:lang w:val="sv-SE"/>
        </w:rPr>
      </w:pPr>
    </w:p>
    <w:p w:rsidRPr="00F94F99" w:rsidR="00CB607B" w:rsidP="00F94F99" w:rsidRDefault="00CB607B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</w:p>
    <w:p w:rsidRPr="00F94F99" w:rsidR="00AC5772" w:rsidP="00F978B1" w:rsidRDefault="00F94F99">
      <w:pPr>
        <w:rPr>
          <w:lang w:val="sv-SE"/>
        </w:rPr>
      </w:pPr>
      <w:r w:rsidRPr="00F94F99">
        <w:rPr>
          <w:lang w:val="sv-SE"/>
        </w:rPr>
        <w:t>Detta dokument har utfärdats elektroniskt och är d</w:t>
      </w:r>
      <w:r>
        <w:rPr>
          <w:lang w:val="sv-SE"/>
        </w:rPr>
        <w:t>ärför giltigt utan underskrift.</w:t>
      </w:r>
    </w:p>
    <w:sectPr w:rsidRPr="00F94F99" w:rsidR="00AC5772" w:rsidSect="007342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74D" w:rsidRPr="00782350" w:rsidRDefault="00DE374D" w:rsidP="00782350">
      <w:pPr>
        <w:pStyle w:val="Heading3"/>
        <w:spacing w:before="0"/>
        <w:rPr>
          <w:rFonts w:ascii="Times New Roman" w:hAnsi="Times New Roman"/>
          <w:bCs w:val="0"/>
        </w:rPr>
      </w:pPr>
      <w:r>
        <w:separator/>
      </w:r>
    </w:p>
  </w:endnote>
  <w:endnote w:type="continuationSeparator" w:id="0">
    <w:p w:rsidR="00DE374D" w:rsidRPr="00782350" w:rsidRDefault="00DE374D" w:rsidP="00782350">
      <w:pPr>
        <w:pStyle w:val="Heading3"/>
        <w:spacing w:before="0"/>
        <w:rPr>
          <w:rFonts w:ascii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72" w:rsidRDefault="00AC57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5"/>
      <w:gridCol w:w="935"/>
    </w:tblGrid>
    <w:tr w:rsidR="00D91429" w:rsidRPr="004D07E6" w:rsidTr="0026514C">
      <w:trPr>
        <w:trHeight w:val="850"/>
      </w:trPr>
      <w:tc>
        <w:tcPr>
          <w:tcW w:w="7835" w:type="dxa"/>
          <w:shd w:val="clear" w:color="auto" w:fill="auto"/>
          <w:vAlign w:val="bottom"/>
        </w:tcPr>
        <w:p w:rsidR="00D91429" w:rsidRPr="0026514C" w:rsidRDefault="00D91429" w:rsidP="00A707B9">
          <w:pPr>
            <w:pStyle w:val="Footer"/>
            <w:rPr>
              <w:rFonts w:cs="Calibri"/>
            </w:rPr>
          </w:pPr>
          <w:bookmarkStart w:id="2" w:name="xxPageNo" w:colFirst="1" w:colLast="1"/>
        </w:p>
      </w:tc>
      <w:tc>
        <w:tcPr>
          <w:tcW w:w="935" w:type="dxa"/>
          <w:shd w:val="clear" w:color="auto" w:fill="auto"/>
          <w:vAlign w:val="bottom"/>
        </w:tcPr>
        <w:p w:rsidR="00D91429" w:rsidRPr="0026514C" w:rsidRDefault="00AC5772" w:rsidP="0026514C">
          <w:pPr>
            <w:pStyle w:val="Footer"/>
            <w:jc w:val="right"/>
            <w:rPr>
              <w:lang w:val="en-US"/>
            </w:rPr>
          </w:pPr>
          <w:r w:rsidRPr="0026514C">
            <w:rPr>
              <w:lang w:val="en-US"/>
            </w:rPr>
            <w:fldChar w:fldCharType="begin"/>
          </w:r>
          <w:r w:rsidRPr="0026514C">
            <w:rPr>
              <w:lang w:val="en-US"/>
            </w:rPr>
            <w:instrText xml:space="preserve"> PAGE \* MERGEFORMAT </w:instrText>
          </w:r>
          <w:r w:rsidRPr="0026514C">
            <w:rPr>
              <w:lang w:val="en-US"/>
            </w:rPr>
            <w:fldChar w:fldCharType="separate"/>
          </w:r>
          <w:r w:rsidR="002B7CB5">
            <w:rPr>
              <w:noProof/>
              <w:lang w:val="en-US"/>
            </w:rPr>
            <w:t>2</w:t>
          </w:r>
          <w:r w:rsidRPr="0026514C">
            <w:rPr>
              <w:lang w:val="en-US"/>
            </w:rPr>
            <w:fldChar w:fldCharType="end"/>
          </w:r>
          <w:r w:rsidRPr="0026514C">
            <w:rPr>
              <w:lang w:val="en-US"/>
            </w:rPr>
            <w:t xml:space="preserve"> (</w:t>
          </w:r>
          <w:r w:rsidRPr="0026514C">
            <w:rPr>
              <w:lang w:val="en-US"/>
            </w:rPr>
            <w:fldChar w:fldCharType="begin"/>
          </w:r>
          <w:r w:rsidRPr="0026514C">
            <w:rPr>
              <w:lang w:val="en-US"/>
            </w:rPr>
            <w:instrText xml:space="preserve"> NUMPAGES \* MERGEFORMAT </w:instrText>
          </w:r>
          <w:r w:rsidRPr="0026514C">
            <w:rPr>
              <w:lang w:val="en-US"/>
            </w:rPr>
            <w:fldChar w:fldCharType="separate"/>
          </w:r>
          <w:r w:rsidR="002B7CB5">
            <w:rPr>
              <w:noProof/>
              <w:lang w:val="en-US"/>
            </w:rPr>
            <w:t>2</w:t>
          </w:r>
          <w:r w:rsidRPr="0026514C">
            <w:rPr>
              <w:lang w:val="en-US"/>
            </w:rPr>
            <w:fldChar w:fldCharType="end"/>
          </w:r>
          <w:r w:rsidRPr="0026514C">
            <w:rPr>
              <w:lang w:val="en-US"/>
            </w:rPr>
            <w:t>)</w:t>
          </w:r>
        </w:p>
      </w:tc>
    </w:tr>
  </w:tbl>
  <w:bookmarkEnd w:id="2"/>
  <w:p w:rsidR="00D91429" w:rsidRPr="00D91429" w:rsidRDefault="00174202">
    <w:pPr>
      <w:pStyle w:val="Footer"/>
      <w:rPr>
        <w:sz w:val="2"/>
        <w:szCs w:val="2"/>
      </w:rPr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9000" cy="129540"/>
              <wp:effectExtent l="508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5969000" cy="1295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94D4B" w:rsidRPr="0026514C" w:rsidRDefault="00E94D4B" w:rsidP="00E94D4B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0B2F">
                            <w:rPr>
                              <w:noProof/>
                              <w:color w:val="808080"/>
                              <w:sz w:val="16"/>
                              <w:szCs w:val="16"/>
                            </w:rPr>
                            <w:t>10217 PP SWE</w:t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nTVwIAALAEAAAOAAAAZHJzL2Uyb0RvYy54bWysVF1v2jAUfZ+0/2D5fQRYQQM1VKwV0yTU&#10;VoKpz8ZxSjTH17MNCfv1O3YI7bo9TcuDdW0fn/tx7s31TVtrdlTOV2RyPhoMOVNGUlGZ55x/264+&#10;fOLMB2EKocmonJ+U5zeL9++uGztXY9qTLpRjIDF+3tic70Ow8yzzcq9q4QdklcFlSa4WAVv3nBVO&#10;NGCvdTYeDqdZQ66wjqTyHqd33SVfJP6yVDI8lKVXgemcI7aQVpfWXVyzxbWYPzth95U8hyH+IYpa&#10;VAZOL1R3Igh2cNUfVHUlHXkqw0BSnVFZVlKlHJDNaPgmm81eWJVyQXG8vZTJ/z9aeX98dKwqcn7F&#10;mRE1JNqqNrDP1LJRrE5j/RygjQUstDiGyilTb9ckv3tAsleY7oEHOlajLV3NHKHqoynUwpeeIm0G&#10;HuhxumgQnUocTmbTWcQxibvReDa5SiJlHVkktc6HL4pqFo2cO2icWMVx7UMM5wUS4Z50VawqrdPm&#10;5G+1Y0eBdkAXFdRwpoUPOMz5Kn0xaVD89kwb1uR8+nHSxW8o8nU4bSKvSq129h/L0VUgWqHdtYBG&#10;c0fFCWVMBUGG3spVhRzWCOBROPQdDjFL4QFLqQku6Wxxtif382/nEY92wC1nDfo45/7HQTiFvL4a&#10;NAooQ2+43tj1hjnUt4RajFI0ycQDF3Rvlo7qJ4zYMnrBlTASvnIeevM2dNOEEZVquUwgtLYVYW02&#10;VvbdErXatk/C2bNsAYLfU9/hYv5GvQ4bS2toeQhUVknalyqe2w5jkeQ6j3Ccu9f7hHr50Sx+AQAA&#10;//8DAFBLAwQUAAYACAAAACEAn/c5yOIAAAAKAQAADwAAAGRycy9kb3ducmV2LnhtbEyPwU7DMAyG&#10;70i8Q2QkbizdVspWmk4IaUhwmLQxDXFLG6+taJzSZF3h6TEnONr+9Pv7s9VoWzFg7xtHCqaTCARS&#10;6UxDlYL96/pmAcIHTUa3jlDBF3pY5ZcXmU6NO9MWh12oBIeQT7WCOoQuldKXNVrtJ65D4tvR9VYH&#10;HvtKml6fOdy2chZFibS6If5Q6w4fayw/dier4Ollsz4cn00hl2/f/m77nlg3fCp1fTU+3IMIOIY/&#10;GH71WR1ydirciYwXrYJktmRSwW0UT0EwsJjPQRQMxjFvZJ7J/xXyHwAAAP//AwBQSwECLQAUAAYA&#10;CAAAACEAtoM4kv4AAADhAQAAEwAAAAAAAAAAAAAAAAAAAAAAW0NvbnRlbnRfVHlwZXNdLnhtbFBL&#10;AQItABQABgAIAAAAIQA4/SH/1gAAAJQBAAALAAAAAAAAAAAAAAAAAC8BAABfcmVscy8ucmVsc1BL&#10;AQItABQABgAIAAAAIQCuVKnTVwIAALAEAAAOAAAAAAAAAAAAAAAAAC4CAABkcnMvZTJvRG9jLnht&#10;bFBLAQItABQABgAIAAAAIQCf9znI4gAAAAoBAAAPAAAAAAAAAAAAAAAAALEEAABkcnMvZG93bnJl&#10;di54bWxQSwUGAAAAAAQABADzAAAAwAUAAAAA&#10;" fillcolor="window" stroked="f" strokeweight=".5pt">
              <v:path arrowok="t"/>
              <v:textbox inset="0,0,0,0">
                <w:txbxContent>
                  <w:p w:rsidR="00E94D4B" w:rsidRPr="0026514C" w:rsidRDefault="00E94D4B" w:rsidP="00E94D4B">
                    <w:pPr>
                      <w:rPr>
                        <w:color w:val="808080"/>
                        <w:sz w:val="16"/>
                        <w:szCs w:val="16"/>
                      </w:rPr>
                    </w:pP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CC0B2F">
                      <w:rPr>
                        <w:noProof/>
                        <w:color w:val="808080"/>
                        <w:sz w:val="16"/>
                        <w:szCs w:val="16"/>
                      </w:rPr>
                      <w:t>10217 PP SWE</w:t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C5772" w:rsidRPr="004D07E6" w:rsidTr="0026514C">
      <w:tc>
        <w:tcPr>
          <w:tcW w:w="7836" w:type="dxa"/>
          <w:shd w:val="clear" w:color="auto" w:fill="auto"/>
        </w:tcPr>
        <w:p w:rsidR="00AC5772" w:rsidRPr="0026514C" w:rsidRDefault="00AC5772" w:rsidP="00A707B9">
          <w:pPr>
            <w:pStyle w:val="Footer"/>
            <w:rPr>
              <w:lang w:val="sv-SE"/>
            </w:rPr>
          </w:pPr>
          <w:bookmarkStart w:id="3" w:name="xxAddressRow2"/>
          <w:bookmarkStart w:id="4" w:name="xxAddress"/>
          <w:bookmarkEnd w:id="3"/>
          <w:bookmarkEnd w:id="4"/>
        </w:p>
        <w:p w:rsidR="00AC5772" w:rsidRPr="0026514C" w:rsidRDefault="00AC5772" w:rsidP="00A707B9">
          <w:pPr>
            <w:pStyle w:val="Footer"/>
            <w:rPr>
              <w:lang w:val="sv-SE"/>
            </w:rPr>
          </w:pPr>
        </w:p>
        <w:p w:rsidR="00AC5772" w:rsidRPr="00556629" w:rsidRDefault="00AC5772" w:rsidP="00A707B9">
          <w:pPr>
            <w:pStyle w:val="Footer"/>
            <w:rPr>
              <w:rFonts w:cs="Calibri"/>
              <w:lang w:val="sv-SE"/>
            </w:rPr>
          </w:pPr>
          <w:r w:rsidRPr="00556629">
            <w:rPr>
              <w:b/>
              <w:lang w:val="sv-SE"/>
            </w:rPr>
            <w:t>Duni AB</w:t>
          </w:r>
          <w:r w:rsidRPr="00556629">
            <w:rPr>
              <w:lang w:val="sv-SE"/>
            </w:rPr>
            <w:t xml:space="preserve"> </w:t>
          </w:r>
          <w:r w:rsidRPr="00556629">
            <w:rPr>
              <w:rFonts w:cs="Calibri"/>
              <w:lang w:val="sv-SE"/>
            </w:rPr>
            <w:t>•</w:t>
          </w:r>
          <w:r w:rsidRPr="00556629">
            <w:rPr>
              <w:lang w:val="sv-SE"/>
            </w:rPr>
            <w:t xml:space="preserve"> P.O. Box 237 </w:t>
          </w:r>
          <w:r w:rsidRPr="00556629">
            <w:rPr>
              <w:rFonts w:cs="Calibri"/>
              <w:lang w:val="sv-SE"/>
            </w:rPr>
            <w:t>• SE-201 22 Malmö • Sweden</w:t>
          </w:r>
        </w:p>
        <w:p w:rsidR="00AC5772" w:rsidRPr="0026514C" w:rsidRDefault="00AC5772" w:rsidP="00A707B9">
          <w:pPr>
            <w:pStyle w:val="Footer"/>
            <w:rPr>
              <w:rFonts w:cs="Calibri"/>
              <w:lang w:val="sv-SE"/>
            </w:rPr>
          </w:pPr>
          <w:r w:rsidRPr="0026514C">
            <w:rPr>
              <w:rFonts w:cs="Calibri"/>
              <w:lang w:val="sv-SE"/>
            </w:rPr>
            <w:t>Phone +46 40 10 62 00 • Telefax +46 40 39 66 30 • Visitors Ubåtshallen, Östra Varvsgatan 9a • Duni.com</w:t>
          </w:r>
        </w:p>
        <w:p w:rsidR="00AC5772" w:rsidRDefault="00AC5772" w:rsidP="00A707B9">
          <w:pPr>
            <w:pStyle w:val="Footer"/>
          </w:pPr>
          <w:r w:rsidRPr="0026514C">
            <w:rPr>
              <w:rFonts w:cs="Calibri"/>
            </w:rPr>
            <w:t>Org.No. 5565367488 • Reg.Office Malmö</w:t>
          </w:r>
        </w:p>
      </w:tc>
      <w:tc>
        <w:tcPr>
          <w:tcW w:w="935" w:type="dxa"/>
          <w:shd w:val="clear" w:color="auto" w:fill="auto"/>
          <w:vAlign w:val="bottom"/>
        </w:tcPr>
        <w:p w:rsidR="00AC5772" w:rsidRPr="0026514C" w:rsidRDefault="00AC5772" w:rsidP="0026514C">
          <w:pPr>
            <w:pStyle w:val="Footer"/>
            <w:jc w:val="right"/>
            <w:rPr>
              <w:lang w:val="sv-SE"/>
            </w:rPr>
          </w:pPr>
          <w:r w:rsidRPr="0026514C">
            <w:rPr>
              <w:lang w:val="sv-SE"/>
            </w:rPr>
            <w:fldChar w:fldCharType="begin"/>
          </w:r>
          <w:r w:rsidRPr="0026514C">
            <w:rPr>
              <w:lang w:val="sv-SE"/>
            </w:rPr>
            <w:instrText xml:space="preserve"> PAGE \* MERGEFORMAT </w:instrText>
          </w:r>
          <w:r w:rsidRPr="0026514C">
            <w:rPr>
              <w:lang w:val="sv-SE"/>
            </w:rPr>
            <w:fldChar w:fldCharType="separate"/>
          </w:r>
          <w:r w:rsidR="002B7CB5">
            <w:rPr>
              <w:noProof/>
              <w:lang w:val="sv-SE"/>
            </w:rPr>
            <w:t>1</w:t>
          </w:r>
          <w:r w:rsidRPr="0026514C">
            <w:rPr>
              <w:lang w:val="sv-SE"/>
            </w:rPr>
            <w:fldChar w:fldCharType="end"/>
          </w:r>
          <w:r w:rsidRPr="0026514C">
            <w:rPr>
              <w:lang w:val="sv-SE"/>
            </w:rPr>
            <w:t xml:space="preserve"> (</w:t>
          </w:r>
          <w:r w:rsidRPr="0026514C">
            <w:rPr>
              <w:lang w:val="sv-SE"/>
            </w:rPr>
            <w:fldChar w:fldCharType="begin"/>
          </w:r>
          <w:r w:rsidRPr="0026514C">
            <w:rPr>
              <w:lang w:val="sv-SE"/>
            </w:rPr>
            <w:instrText xml:space="preserve"> NUMPAGES \* MERGEFORMAT </w:instrText>
          </w:r>
          <w:r w:rsidRPr="0026514C">
            <w:rPr>
              <w:lang w:val="sv-SE"/>
            </w:rPr>
            <w:fldChar w:fldCharType="separate"/>
          </w:r>
          <w:r w:rsidR="002B7CB5">
            <w:rPr>
              <w:noProof/>
              <w:lang w:val="sv-SE"/>
            </w:rPr>
            <w:t>2</w:t>
          </w:r>
          <w:r w:rsidRPr="0026514C">
            <w:rPr>
              <w:lang w:val="sv-SE"/>
            </w:rPr>
            <w:fldChar w:fldCharType="end"/>
          </w:r>
          <w:r w:rsidRPr="0026514C">
            <w:rPr>
              <w:lang w:val="sv-SE"/>
            </w:rPr>
            <w:t>)</w:t>
          </w:r>
        </w:p>
      </w:tc>
    </w:tr>
  </w:tbl>
  <w:p w:rsidR="00203436" w:rsidRPr="00BD7ECF" w:rsidRDefault="00174202" w:rsidP="004D07E6">
    <w:pPr>
      <w:pStyle w:val="Footer"/>
      <w:rPr>
        <w:sz w:val="2"/>
        <w:szCs w:val="2"/>
      </w:rPr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9000" cy="129540"/>
              <wp:effectExtent l="508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5969000" cy="1295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94D4B" w:rsidRPr="0026514C" w:rsidRDefault="00E94D4B" w:rsidP="00E94D4B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0B2F">
                            <w:rPr>
                              <w:noProof/>
                              <w:color w:val="808080"/>
                              <w:sz w:val="16"/>
                              <w:szCs w:val="16"/>
                            </w:rPr>
                            <w:t>10217 PP SWE</w:t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QcWwIAALcEAAAOAAAAZHJzL2Uyb0RvYy54bWysVNFu2jAUfZ+0f7D8vgboikbUUDEqpkmo&#10;rUSnPhvHKdEcX882JOzrd+wQ2nV7msaDdWMfH997zr1c33SNZgflfE2m4OOLEWfKSCpr81zwb4+r&#10;D58480GYUmgyquBH5fnN/P2769bmakI70qVyDCTG560t+C4Em2eZlzvVCH9BVhkcVuQaEfDpnrPS&#10;iRbsjc4mo9E0a8mV1pFU3mP3tj/k88RfVUqG+6ryKjBdcOQW0urSuo1rNr8W+bMTdlfLUxriH7Jo&#10;RG3w6JnqVgTB9q7+g6qppSNPVbiQ1GRUVbVUqQZUMx69qWazE1alWiCOt2eZ/P+jlXeHB8fqsuCX&#10;nBnRwKJH1QX2mTo2ieq01ucAbSxgocM2XE6Versm+d0Dkr3C9Bc80FGNrnINcwTVx1O4hV+6irIZ&#10;eODH8exBfFRi82o2nUUckzgbT2ZXH5NJWU8WSa3z4YuihsWg4A4eJ1ZxWPsQ03mBRLgnXZerWuv0&#10;cfRL7dhBoB3QRSW1nGnhAzYLvkq/WDQofrumDWsLPr286vM3FPl6nDaRV6VWO70f5egViFHotl0S&#10;eDzIuaXyCDWTLijUW7mqUcoaeTwIh/bDJkYq3GOpNOFlOkWc7cj9/Nt+xKMrcMpZi3YuuP+xF06h&#10;vK8G/QLKMARuCLZDYPbNkiDJOGWTQlxwQQ9h5ah5wqQt4is4EkbirYKHIVyGfqgwqVItFgmEDrci&#10;rM3GyqFpomWP3ZNw9uRegO93NDS6yN+Y2GOjwoYW+0BVnRyOuvYqnroP05FcO01yHL/X3wn18n8z&#10;/wUAAP//AwBQSwMEFAAGAAgAAAAhAJ/3OcjiAAAACgEAAA8AAABkcnMvZG93bnJldi54bWxMj8FO&#10;wzAMhu9IvENkJG4s3VbKVppOCGlIcJi0MQ1xSxuvrWic0mRd4ekxJzja/vT7+7PVaFsxYO8bRwqm&#10;kwgEUulMQ5WC/ev6ZgHCB01Gt45QwRd6WOWXF5lOjTvTFoddqASHkE+1gjqELpXSlzVa7SeuQ+Lb&#10;0fVWBx77SppenznctnIWRYm0uiH+UOsOH2ssP3Ynq+DpZbM+HJ9NIZdv3/5u+55YN3wqdX01PtyD&#10;CDiGPxh+9VkdcnYq3ImMF62CZLZkUsFtFE9BMLCYz0EUDMYxb2Seyf8V8h8AAAD//wMAUEsBAi0A&#10;FAAGAAgAAAAhALaDOJL+AAAA4QEAABMAAAAAAAAAAAAAAAAAAAAAAFtDb250ZW50X1R5cGVzXS54&#10;bWxQSwECLQAUAAYACAAAACEAOP0h/9YAAACUAQAACwAAAAAAAAAAAAAAAAAvAQAAX3JlbHMvLnJl&#10;bHNQSwECLQAUAAYACAAAACEAxoMkHFsCAAC3BAAADgAAAAAAAAAAAAAAAAAuAgAAZHJzL2Uyb0Rv&#10;Yy54bWxQSwECLQAUAAYACAAAACEAn/c5yOIAAAAKAQAADwAAAAAAAAAAAAAAAAC1BAAAZHJzL2Rv&#10;d25yZXYueG1sUEsFBgAAAAAEAAQA8wAAAMQFAAAAAA==&#10;" fillcolor="window" stroked="f" strokeweight=".5pt">
              <v:path arrowok="t"/>
              <v:textbox inset="0,0,0,0">
                <w:txbxContent>
                  <w:p w:rsidR="00E94D4B" w:rsidRPr="0026514C" w:rsidRDefault="00E94D4B" w:rsidP="00E94D4B">
                    <w:pPr>
                      <w:rPr>
                        <w:color w:val="808080"/>
                        <w:sz w:val="16"/>
                        <w:szCs w:val="16"/>
                      </w:rPr>
                    </w:pP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CC0B2F">
                      <w:rPr>
                        <w:noProof/>
                        <w:color w:val="808080"/>
                        <w:sz w:val="16"/>
                        <w:szCs w:val="16"/>
                      </w:rPr>
                      <w:t>10217 PP SWE</w:t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74D" w:rsidRPr="00782350" w:rsidRDefault="00DE374D" w:rsidP="00782350">
      <w:pPr>
        <w:pStyle w:val="Heading3"/>
        <w:spacing w:before="0"/>
        <w:rPr>
          <w:rFonts w:ascii="Times New Roman" w:hAnsi="Times New Roman"/>
          <w:bCs w:val="0"/>
        </w:rPr>
      </w:pPr>
      <w:r>
        <w:separator/>
      </w:r>
    </w:p>
  </w:footnote>
  <w:footnote w:type="continuationSeparator" w:id="0">
    <w:p w:rsidR="00DE374D" w:rsidRPr="00782350" w:rsidRDefault="00DE374D" w:rsidP="00782350">
      <w:pPr>
        <w:pStyle w:val="Heading3"/>
        <w:spacing w:before="0"/>
        <w:rPr>
          <w:rFonts w:ascii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72" w:rsidRDefault="00AC57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9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63"/>
      <w:gridCol w:w="3474"/>
    </w:tblGrid>
    <w:tr w:rsidR="00D91429" w:rsidTr="0026514C">
      <w:trPr>
        <w:trHeight w:val="488"/>
      </w:trPr>
      <w:tc>
        <w:tcPr>
          <w:tcW w:w="4463" w:type="dxa"/>
          <w:vMerge w:val="restart"/>
          <w:shd w:val="clear" w:color="auto" w:fill="auto"/>
        </w:tcPr>
        <w:p w:rsidR="00D91429" w:rsidRDefault="00174202" w:rsidP="00203436">
          <w:r>
            <w:rPr>
              <w:noProof/>
              <w:lang w:val="sv-SE" w:eastAsia="sv-SE"/>
            </w:rPr>
            <w:drawing>
              <wp:inline distT="0" distB="0" distL="0" distR="0">
                <wp:extent cx="754380" cy="495300"/>
                <wp:effectExtent l="0" t="0" r="7620" b="0"/>
                <wp:docPr id="2" name="Bildobjekt 10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0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  <w:shd w:val="clear" w:color="auto" w:fill="auto"/>
        </w:tcPr>
        <w:p w:rsidR="00D91429" w:rsidRDefault="00D91429" w:rsidP="0026514C">
          <w:pPr>
            <w:pStyle w:val="Sidhuvudfrstasida"/>
            <w:spacing w:before="140"/>
          </w:pPr>
        </w:p>
      </w:tc>
    </w:tr>
    <w:tr w:rsidR="00D91429" w:rsidTr="0026514C">
      <w:trPr>
        <w:trHeight w:val="358"/>
      </w:trPr>
      <w:tc>
        <w:tcPr>
          <w:tcW w:w="4463" w:type="dxa"/>
          <w:vMerge/>
          <w:shd w:val="clear" w:color="auto" w:fill="auto"/>
        </w:tcPr>
        <w:p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  <w:shd w:val="clear" w:color="auto" w:fill="auto"/>
        </w:tcPr>
        <w:p w:rsidR="00D91429" w:rsidRDefault="00D91429" w:rsidP="00203436">
          <w:pPr>
            <w:pStyle w:val="Sidhuvudfrstasida"/>
          </w:pPr>
        </w:p>
      </w:tc>
    </w:tr>
  </w:tbl>
  <w:p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9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62"/>
      <w:gridCol w:w="3475"/>
    </w:tblGrid>
    <w:tr w:rsidR="00D91429" w:rsidTr="0026514C">
      <w:trPr>
        <w:trHeight w:val="488"/>
      </w:trPr>
      <w:tc>
        <w:tcPr>
          <w:tcW w:w="4462" w:type="dxa"/>
          <w:vMerge w:val="restart"/>
          <w:shd w:val="clear" w:color="auto" w:fill="auto"/>
        </w:tcPr>
        <w:p w:rsidR="00D91429" w:rsidRDefault="00174202" w:rsidP="004D07E6">
          <w:r>
            <w:rPr>
              <w:noProof/>
              <w:lang w:val="sv-SE" w:eastAsia="sv-SE"/>
            </w:rPr>
            <w:drawing>
              <wp:inline distT="0" distB="0" distL="0" distR="0">
                <wp:extent cx="754380" cy="495300"/>
                <wp:effectExtent l="0" t="0" r="7620" b="0"/>
                <wp:docPr id="1" name="Bildobjekt 8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8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dxa"/>
          <w:shd w:val="clear" w:color="auto" w:fill="auto"/>
        </w:tcPr>
        <w:p w:rsidR="00D91429" w:rsidRDefault="00D91429" w:rsidP="00781947">
          <w:pPr>
            <w:pStyle w:val="Header"/>
          </w:pPr>
        </w:p>
      </w:tc>
    </w:tr>
    <w:tr w:rsidR="00D91429" w:rsidTr="0026514C">
      <w:trPr>
        <w:trHeight w:val="358"/>
      </w:trPr>
      <w:tc>
        <w:tcPr>
          <w:tcW w:w="4462" w:type="dxa"/>
          <w:vMerge/>
          <w:shd w:val="clear" w:color="auto" w:fill="auto"/>
        </w:tcPr>
        <w:p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  <w:shd w:val="clear" w:color="auto" w:fill="auto"/>
        </w:tcPr>
        <w:p w:rsidR="00D91429" w:rsidRDefault="00D91429" w:rsidP="00781947">
          <w:pPr>
            <w:pStyle w:val="Header"/>
          </w:pPr>
        </w:p>
      </w:tc>
    </w:tr>
  </w:tbl>
  <w:p w:rsidR="00203436" w:rsidRPr="00BA6311" w:rsidRDefault="00203436" w:rsidP="00F079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3">
    <w:nsid w:val="366A37D3"/>
    <w:multiLevelType w:val="multilevel"/>
    <w:tmpl w:val="ADDA3150"/>
    <w:numStyleLink w:val="CompanyListBullet"/>
  </w:abstractNum>
  <w:abstractNum w:abstractNumId="4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46655CB9"/>
    <w:multiLevelType w:val="multilevel"/>
    <w:tmpl w:val="ADDA3150"/>
    <w:numStyleLink w:val="CompanyListBullet"/>
  </w:abstractNum>
  <w:abstractNum w:abstractNumId="6">
    <w:nsid w:val="4A9171D1"/>
    <w:multiLevelType w:val="multilevel"/>
    <w:tmpl w:val="2DE07950"/>
    <w:numStyleLink w:val="CompanyList"/>
  </w:abstractNum>
  <w:abstractNum w:abstractNumId="7">
    <w:nsid w:val="51B302BD"/>
    <w:multiLevelType w:val="multilevel"/>
    <w:tmpl w:val="ADDA3150"/>
    <w:numStyleLink w:val="CompanyListBullet"/>
  </w:abstractNum>
  <w:abstractNum w:abstractNumId="8">
    <w:nsid w:val="57D96724"/>
    <w:multiLevelType w:val="multilevel"/>
    <w:tmpl w:val="2DE07950"/>
    <w:numStyleLink w:val="CompanyList"/>
  </w:abstractNum>
  <w:abstractNum w:abstractNumId="9">
    <w:nsid w:val="59694C18"/>
    <w:multiLevelType w:val="hybridMultilevel"/>
    <w:tmpl w:val="FA9E2F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anguage" w:val="Sv"/>
    <w:docVar w:name="DVarLogotypeName" w:val="Torekällberget"/>
    <w:docVar w:name="DVarPageNumberInserted" w:val="Yes"/>
  </w:docVars>
  <w:rsids>
    <w:rsidRoot w:val="00AC5772"/>
    <w:rsid w:val="0000082E"/>
    <w:rsid w:val="00000D68"/>
    <w:rsid w:val="00001B7C"/>
    <w:rsid w:val="00001DAA"/>
    <w:rsid w:val="000042F3"/>
    <w:rsid w:val="00004A02"/>
    <w:rsid w:val="000074E3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55E1E"/>
    <w:rsid w:val="000606CA"/>
    <w:rsid w:val="00061E6F"/>
    <w:rsid w:val="000642F2"/>
    <w:rsid w:val="00066654"/>
    <w:rsid w:val="00067577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6594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28E1"/>
    <w:rsid w:val="00165377"/>
    <w:rsid w:val="001701D6"/>
    <w:rsid w:val="001728A6"/>
    <w:rsid w:val="00172E9B"/>
    <w:rsid w:val="00174202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2C3F"/>
    <w:rsid w:val="00213BBB"/>
    <w:rsid w:val="002142FC"/>
    <w:rsid w:val="0021499D"/>
    <w:rsid w:val="00214D98"/>
    <w:rsid w:val="00215016"/>
    <w:rsid w:val="00216B88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6514C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B7CB5"/>
    <w:rsid w:val="002C5069"/>
    <w:rsid w:val="002C51F8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57D"/>
    <w:rsid w:val="00347DBF"/>
    <w:rsid w:val="003522B2"/>
    <w:rsid w:val="003540FF"/>
    <w:rsid w:val="0035470D"/>
    <w:rsid w:val="00354F5B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4E22"/>
    <w:rsid w:val="005071C2"/>
    <w:rsid w:val="00507545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29"/>
    <w:rsid w:val="005566D7"/>
    <w:rsid w:val="005567B7"/>
    <w:rsid w:val="00556DC7"/>
    <w:rsid w:val="005606CF"/>
    <w:rsid w:val="005616CC"/>
    <w:rsid w:val="0056195E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632A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27843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014"/>
    <w:rsid w:val="00665252"/>
    <w:rsid w:val="0066576C"/>
    <w:rsid w:val="006674EB"/>
    <w:rsid w:val="00671713"/>
    <w:rsid w:val="006722D8"/>
    <w:rsid w:val="00673550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C5EE8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1779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A9B"/>
    <w:rsid w:val="00796B8A"/>
    <w:rsid w:val="007A01F5"/>
    <w:rsid w:val="007A441B"/>
    <w:rsid w:val="007B2A42"/>
    <w:rsid w:val="007B4122"/>
    <w:rsid w:val="007B5535"/>
    <w:rsid w:val="007C3550"/>
    <w:rsid w:val="007C5498"/>
    <w:rsid w:val="007C63CE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6C5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05F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227A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E46"/>
    <w:rsid w:val="00A707B9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87F28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2BBF"/>
    <w:rsid w:val="00AC50AA"/>
    <w:rsid w:val="00AC5772"/>
    <w:rsid w:val="00AD0632"/>
    <w:rsid w:val="00AD1CFD"/>
    <w:rsid w:val="00AD3BA0"/>
    <w:rsid w:val="00AD4FE3"/>
    <w:rsid w:val="00AE0535"/>
    <w:rsid w:val="00AE4A6A"/>
    <w:rsid w:val="00AE4EDC"/>
    <w:rsid w:val="00AE50B5"/>
    <w:rsid w:val="00AF0E55"/>
    <w:rsid w:val="00AF116E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B0C"/>
    <w:rsid w:val="00C32ECE"/>
    <w:rsid w:val="00C33410"/>
    <w:rsid w:val="00C33478"/>
    <w:rsid w:val="00C344FC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07B"/>
    <w:rsid w:val="00CB6478"/>
    <w:rsid w:val="00CB6A6A"/>
    <w:rsid w:val="00CC0B2F"/>
    <w:rsid w:val="00CC0CE4"/>
    <w:rsid w:val="00CC1548"/>
    <w:rsid w:val="00CC341D"/>
    <w:rsid w:val="00CC3C28"/>
    <w:rsid w:val="00CC520B"/>
    <w:rsid w:val="00CC5D84"/>
    <w:rsid w:val="00CC5F71"/>
    <w:rsid w:val="00CC5F7A"/>
    <w:rsid w:val="00CC6FBC"/>
    <w:rsid w:val="00CD0C33"/>
    <w:rsid w:val="00CD21CB"/>
    <w:rsid w:val="00CD2306"/>
    <w:rsid w:val="00CD2B9D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28B1"/>
    <w:rsid w:val="00D15442"/>
    <w:rsid w:val="00D16D9A"/>
    <w:rsid w:val="00D16EFA"/>
    <w:rsid w:val="00D1717B"/>
    <w:rsid w:val="00D17EBD"/>
    <w:rsid w:val="00D2140C"/>
    <w:rsid w:val="00D21C39"/>
    <w:rsid w:val="00D22D49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D05C7"/>
    <w:rsid w:val="00DD5EFB"/>
    <w:rsid w:val="00DE374D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075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72A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4F99"/>
    <w:rsid w:val="00F96CAD"/>
    <w:rsid w:val="00F96E63"/>
    <w:rsid w:val="00F97115"/>
    <w:rsid w:val="00F97204"/>
    <w:rsid w:val="00F978B1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:documentProtection w:edit="readOnly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A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cs="DokChamp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cs="DokChampa"/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cs="DokChamp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="Times New Roman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="Times New Roman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="Times New Roman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link w:val="Heading7"/>
    <w:semiHidden/>
    <w:rsid w:val="00A70FC9"/>
    <w:rPr>
      <w:rFonts w:ascii="Calibri" w:eastAsia="Times New Roman" w:hAnsi="Calibri" w:cs="DokChampa"/>
      <w:i/>
      <w:iCs/>
      <w:color w:val="404040"/>
      <w:lang w:val="en-GB"/>
    </w:rPr>
  </w:style>
  <w:style w:type="character" w:customStyle="1" w:styleId="Heading8Char">
    <w:name w:val="Heading 8 Char"/>
    <w:link w:val="Heading8"/>
    <w:semiHidden/>
    <w:rsid w:val="00A70FC9"/>
    <w:rPr>
      <w:rFonts w:ascii="Calibri" w:eastAsia="Times New Roman" w:hAnsi="Calibri" w:cs="DokChampa"/>
      <w:color w:val="404040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link w:val="Heading5No"/>
    <w:rsid w:val="00A70FC9"/>
    <w:rPr>
      <w:i/>
      <w:lang w:val="en-GB"/>
    </w:rPr>
  </w:style>
  <w:style w:type="character" w:customStyle="1" w:styleId="Heading9Char">
    <w:name w:val="Heading 9 Char"/>
    <w:link w:val="Heading9"/>
    <w:semiHidden/>
    <w:rsid w:val="00A70FC9"/>
    <w:rPr>
      <w:rFonts w:ascii="Calibri" w:eastAsia="Times New Roman" w:hAnsi="Calibri" w:cs="DokChampa"/>
      <w:i/>
      <w:iCs/>
      <w:color w:val="272727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b/>
      <w:sz w:val="14"/>
    </w:rPr>
  </w:style>
  <w:style w:type="character" w:styleId="Hyperlink">
    <w:name w:val="Hyperlink"/>
    <w:unhideWhenUsed/>
    <w:rsid w:val="004D07E6"/>
    <w:rPr>
      <w:color w:val="0C0C0C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A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cs="DokChamp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cs="DokChampa"/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cs="DokChamp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="Times New Roman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="Times New Roman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="Times New Roman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link w:val="Heading7"/>
    <w:semiHidden/>
    <w:rsid w:val="00A70FC9"/>
    <w:rPr>
      <w:rFonts w:ascii="Calibri" w:eastAsia="Times New Roman" w:hAnsi="Calibri" w:cs="DokChampa"/>
      <w:i/>
      <w:iCs/>
      <w:color w:val="404040"/>
      <w:lang w:val="en-GB"/>
    </w:rPr>
  </w:style>
  <w:style w:type="character" w:customStyle="1" w:styleId="Heading8Char">
    <w:name w:val="Heading 8 Char"/>
    <w:link w:val="Heading8"/>
    <w:semiHidden/>
    <w:rsid w:val="00A70FC9"/>
    <w:rPr>
      <w:rFonts w:ascii="Calibri" w:eastAsia="Times New Roman" w:hAnsi="Calibri" w:cs="DokChampa"/>
      <w:color w:val="404040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link w:val="Heading5No"/>
    <w:rsid w:val="00A70FC9"/>
    <w:rPr>
      <w:i/>
      <w:lang w:val="en-GB"/>
    </w:rPr>
  </w:style>
  <w:style w:type="character" w:customStyle="1" w:styleId="Heading9Char">
    <w:name w:val="Heading 9 Char"/>
    <w:link w:val="Heading9"/>
    <w:semiHidden/>
    <w:rsid w:val="00A70FC9"/>
    <w:rPr>
      <w:rFonts w:ascii="Calibri" w:eastAsia="Times New Roman" w:hAnsi="Calibri" w:cs="DokChampa"/>
      <w:i/>
      <w:iCs/>
      <w:color w:val="272727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b/>
      <w:sz w:val="14"/>
    </w:rPr>
  </w:style>
  <w:style w:type="character" w:styleId="Hyperlink">
    <w:name w:val="Hyperlink"/>
    <w:unhideWhenUsed/>
    <w:rsid w:val="004D07E6"/>
    <w:rPr>
      <w:color w:val="0C0C0C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3</TotalTime>
  <Pages>2</Pages>
  <Words>393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Document1</vt:lpstr>
      <vt:lpstr/>
    </vt:vector>
  </TitlesOfParts>
  <Company>Duni Group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Document1</dc:title>
  <dc:creator>Fredholm, Maria</dc:creator>
  <cp:lastModifiedBy>Fredholm, Maria</cp:lastModifiedBy>
  <cp:revision>7</cp:revision>
  <cp:lastPrinted>2015-10-29T10:40:00Z</cp:lastPrinted>
  <dcterms:created xsi:type="dcterms:W3CDTF">2015-12-16T14:14:00Z</dcterms:created>
  <dcterms:modified xsi:type="dcterms:W3CDTF">2017-12-13T12:23:00Z</dcterms:modified>
</cp:coreProperties>
</file>