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Pr="003859D7" w:rsidR="003859D7" w:rsidP="003859D7" w:rsidRDefault="003859D7">
      <w:pPr>
        <w:keepNext/>
        <w:spacing w:before="240" w:after="60"/>
        <w:jc w:val="center"/>
        <w:outlineLvl w:val="0"/>
        <w:rPr>
          <w:rFonts w:asciiTheme="minorHAnsi" w:hAnsiTheme="minorHAnsi"/>
          <w:b/>
          <w:kern w:val="28"/>
          <w:sz w:val="28"/>
          <w:szCs w:val="20"/>
          <w:lang w:eastAsia="sv-SE"/>
        </w:rPr>
      </w:pPr>
      <w:bookmarkStart w:name="xxDocument" w:id="0"/>
      <w:bookmarkStart w:name="Position" w:id="1"/>
      <w:bookmarkEnd w:id="0"/>
      <w:bookmarkEnd w:id="1"/>
      <w:r w:rsidRPr="003859D7">
        <w:rPr>
          <w:rFonts w:asciiTheme="minorHAnsi" w:hAnsiTheme="minorHAnsi"/>
          <w:b/>
          <w:kern w:val="28"/>
          <w:sz w:val="28"/>
          <w:szCs w:val="20"/>
          <w:lang w:eastAsia="sv-SE"/>
        </w:rPr>
        <w:t>ENVIRONMENTAL AND PRODUCT SAFETY DATA SHEET</w:t>
      </w:r>
    </w:p>
    <w:p w:rsidR="003859D7" w:rsidP="003859D7" w:rsidRDefault="003859D7">
      <w:pPr>
        <w:keepNext/>
        <w:pBdr>
          <w:top w:val="single" w:color="auto" w:sz="6" w:space="0"/>
          <w:left w:val="single" w:color="auto" w:sz="6" w:space="0"/>
          <w:bottom w:val="single" w:color="auto" w:sz="6" w:space="1"/>
          <w:right w:val="single" w:color="auto" w:sz="6" w:space="1"/>
        </w:pBdr>
        <w:spacing w:before="240" w:after="60"/>
        <w:outlineLvl w:val="1"/>
        <w:rPr>
          <w:rFonts w:asciiTheme="minorHAnsi" w:hAnsiTheme="minorHAnsi"/>
          <w:b/>
          <w:i/>
          <w:szCs w:val="20"/>
          <w:lang w:eastAsia="sv-SE"/>
        </w:rPr>
        <w:sectPr w:rsidR="003859D7" w:rsidSect="003859D7">
          <w:headerReference w:type="even" r:id="rId8"/>
          <w:headerReference w:type="default" r:id="rId9"/>
          <w:footerReference w:type="even" r:id="rId10"/>
          <w:footerReference w:type="default" r:id="rId11"/>
          <w:headerReference w:type="first" r:id="rId12"/>
          <w:footerReference w:type="first" r:id="rId13"/>
          <w:pgSz w:w="11909" w:h="16834" w:code="9"/>
          <w:pgMar w:top="1418" w:right="1418" w:bottom="1418" w:left="1418" w:header="851" w:footer="567" w:gutter="0"/>
          <w:cols w:space="720"/>
          <w:titlePg/>
          <w:docGrid w:linePitch="360"/>
        </w:sectPr>
      </w:pPr>
    </w:p>
    <w:p w:rsidRPr="003859D7" w:rsidR="003859D7" w:rsidP="003859D7" w:rsidRDefault="003859D7">
      <w:pPr>
        <w:keepNext/>
        <w:pBdr>
          <w:top w:val="single" w:color="auto" w:sz="6" w:space="0"/>
          <w:left w:val="single" w:color="auto" w:sz="6" w:space="0"/>
          <w:bottom w:val="single" w:color="auto" w:sz="6" w:space="1"/>
          <w:right w:val="single" w:color="auto" w:sz="6" w:space="1"/>
        </w:pBdr>
        <w:spacing w:before="240" w:after="60"/>
        <w:outlineLvl w:val="1"/>
        <w:rPr>
          <w:rFonts w:asciiTheme="minorHAnsi" w:hAnsiTheme="minorHAnsi"/>
          <w:b/>
          <w:i/>
          <w:szCs w:val="20"/>
          <w:lang w:eastAsia="sv-SE"/>
        </w:rPr>
      </w:pPr>
      <w:r w:rsidRPr="003859D7">
        <w:rPr>
          <w:rFonts w:asciiTheme="minorHAnsi" w:hAnsiTheme="minorHAnsi"/>
          <w:b/>
          <w:i/>
          <w:szCs w:val="20"/>
          <w:lang w:eastAsia="sv-SE"/>
        </w:rPr>
        <w:lastRenderedPageBreak/>
        <w:t>Product</w:t>
      </w:r>
    </w:p>
    <w:p w:rsidRPr="003859D7" w:rsidR="003859D7" w:rsidP="003859D7" w:rsidRDefault="003859D7">
      <w:pPr>
        <w:rPr>
          <w:rFonts w:asciiTheme="minorHAnsi" w:hAnsiTheme="minorHAnsi"/>
          <w:sz w:val="20"/>
          <w:szCs w:val="20"/>
          <w:lang w:eastAsia="sv-SE"/>
        </w:rPr>
      </w:pPr>
      <w:r w:rsidRPr="003859D7">
        <w:rPr>
          <w:rFonts w:asciiTheme="minorHAnsi" w:hAnsiTheme="minorHAnsi"/>
          <w:sz w:val="20"/>
          <w:szCs w:val="20"/>
          <w:lang w:eastAsia="sv-SE"/>
        </w:rPr>
        <w:t>Sealing Film PP</w:t>
      </w:r>
    </w:p>
    <w:p w:rsidRPr="003859D7" w:rsidR="003859D7" w:rsidP="003859D7" w:rsidRDefault="003859D7">
      <w:pPr>
        <w:keepNext/>
        <w:pBdr>
          <w:top w:val="single" w:color="auto" w:sz="6" w:space="1"/>
          <w:left w:val="single" w:color="auto" w:sz="6" w:space="1"/>
          <w:bottom w:val="single" w:color="auto" w:sz="6" w:space="1"/>
          <w:right w:val="single" w:color="auto" w:sz="6" w:space="1"/>
        </w:pBdr>
        <w:spacing w:before="240" w:after="60"/>
        <w:outlineLvl w:val="1"/>
        <w:rPr>
          <w:rFonts w:asciiTheme="minorHAnsi" w:hAnsiTheme="minorHAnsi"/>
          <w:b/>
          <w:i/>
          <w:szCs w:val="20"/>
          <w:lang w:eastAsia="sv-SE"/>
        </w:rPr>
      </w:pPr>
      <w:r w:rsidRPr="003859D7">
        <w:rPr>
          <w:rFonts w:asciiTheme="minorHAnsi" w:hAnsiTheme="minorHAnsi"/>
          <w:b/>
          <w:i/>
          <w:szCs w:val="20"/>
          <w:lang w:eastAsia="sv-SE"/>
        </w:rPr>
        <w:t>Raw Material</w:t>
      </w:r>
    </w:p>
    <w:p w:rsidRPr="003859D7" w:rsidR="003859D7" w:rsidP="003859D7" w:rsidRDefault="003859D7">
      <w:pPr>
        <w:keepNext/>
        <w:rPr>
          <w:rFonts w:asciiTheme="minorHAnsi" w:hAnsiTheme="minorHAnsi"/>
          <w:sz w:val="20"/>
          <w:szCs w:val="20"/>
          <w:lang w:eastAsia="sv-SE"/>
        </w:rPr>
      </w:pPr>
      <w:r w:rsidRPr="003859D7">
        <w:rPr>
          <w:rFonts w:asciiTheme="minorHAnsi" w:hAnsiTheme="minorHAnsi"/>
          <w:sz w:val="20"/>
          <w:szCs w:val="20"/>
          <w:lang w:eastAsia="sv-SE"/>
        </w:rPr>
        <w:t xml:space="preserve">Polypropylene (PP) </w:t>
      </w:r>
    </w:p>
    <w:p w:rsidRPr="003859D7" w:rsidR="003859D7" w:rsidP="003859D7" w:rsidRDefault="003859D7">
      <w:pPr>
        <w:keepNext/>
        <w:pBdr>
          <w:top w:val="single" w:color="auto" w:sz="6" w:space="1"/>
          <w:left w:val="single" w:color="auto" w:sz="6" w:space="1"/>
          <w:bottom w:val="single" w:color="auto" w:sz="6" w:space="1"/>
          <w:right w:val="single" w:color="auto" w:sz="6" w:space="1"/>
        </w:pBdr>
        <w:spacing w:before="240" w:after="60"/>
        <w:outlineLvl w:val="1"/>
        <w:rPr>
          <w:rFonts w:asciiTheme="minorHAnsi" w:hAnsiTheme="minorHAnsi"/>
          <w:b/>
          <w:i/>
          <w:szCs w:val="20"/>
          <w:lang w:eastAsia="sv-SE"/>
        </w:rPr>
      </w:pPr>
      <w:r w:rsidRPr="003859D7">
        <w:rPr>
          <w:rFonts w:asciiTheme="minorHAnsi" w:hAnsiTheme="minorHAnsi"/>
          <w:b/>
          <w:i/>
          <w:szCs w:val="20"/>
          <w:lang w:eastAsia="sv-SE"/>
        </w:rPr>
        <w:t>Packaging</w:t>
      </w:r>
    </w:p>
    <w:p w:rsidRPr="003859D7" w:rsidR="003859D7" w:rsidP="003859D7" w:rsidRDefault="003859D7">
      <w:pPr>
        <w:rPr>
          <w:rFonts w:asciiTheme="minorHAnsi" w:hAnsiTheme="minorHAnsi"/>
          <w:sz w:val="20"/>
          <w:szCs w:val="20"/>
          <w:lang w:eastAsia="sv-SE"/>
        </w:rPr>
      </w:pPr>
      <w:r w:rsidRPr="003859D7">
        <w:rPr>
          <w:rFonts w:asciiTheme="minorHAnsi" w:hAnsiTheme="minorHAnsi"/>
          <w:sz w:val="20"/>
          <w:szCs w:val="20"/>
          <w:lang w:eastAsia="sv-SE"/>
        </w:rPr>
        <w:t>Inner:</w:t>
      </w:r>
      <w:r w:rsidRPr="003859D7">
        <w:rPr>
          <w:rFonts w:asciiTheme="minorHAnsi" w:hAnsiTheme="minorHAnsi"/>
          <w:sz w:val="20"/>
          <w:szCs w:val="20"/>
          <w:lang w:eastAsia="sv-SE"/>
        </w:rPr>
        <w:tab/>
        <w:t>PE + Cardboard</w:t>
      </w:r>
    </w:p>
    <w:p w:rsidRPr="003859D7" w:rsidR="003859D7" w:rsidP="003859D7" w:rsidRDefault="003859D7">
      <w:pPr>
        <w:rPr>
          <w:rFonts w:asciiTheme="minorHAnsi" w:hAnsiTheme="minorHAnsi"/>
          <w:sz w:val="20"/>
          <w:szCs w:val="20"/>
          <w:lang w:eastAsia="sv-SE"/>
        </w:rPr>
      </w:pPr>
      <w:r w:rsidRPr="003859D7">
        <w:rPr>
          <w:rFonts w:asciiTheme="minorHAnsi" w:hAnsiTheme="minorHAnsi"/>
          <w:sz w:val="20"/>
          <w:szCs w:val="20"/>
          <w:lang w:eastAsia="sv-SE"/>
        </w:rPr>
        <w:t>Outer:</w:t>
      </w:r>
      <w:r w:rsidRPr="003859D7">
        <w:rPr>
          <w:rFonts w:asciiTheme="minorHAnsi" w:hAnsiTheme="minorHAnsi"/>
          <w:sz w:val="20"/>
          <w:szCs w:val="20"/>
          <w:lang w:eastAsia="sv-SE"/>
        </w:rPr>
        <w:tab/>
        <w:t>Corrugated board box</w:t>
      </w:r>
    </w:p>
    <w:p w:rsidRPr="003859D7" w:rsidR="003859D7" w:rsidP="003859D7" w:rsidRDefault="003859D7">
      <w:pPr>
        <w:keepNext/>
        <w:pBdr>
          <w:top w:val="single" w:color="auto" w:sz="6" w:space="1"/>
          <w:left w:val="single" w:color="auto" w:sz="6" w:space="1"/>
          <w:bottom w:val="single" w:color="auto" w:sz="6" w:space="1"/>
          <w:right w:val="single" w:color="auto" w:sz="6" w:space="1"/>
        </w:pBdr>
        <w:spacing w:before="240" w:after="60"/>
        <w:outlineLvl w:val="1"/>
        <w:rPr>
          <w:rFonts w:asciiTheme="minorHAnsi" w:hAnsiTheme="minorHAnsi"/>
          <w:b/>
          <w:i/>
          <w:szCs w:val="20"/>
          <w:lang w:eastAsia="sv-SE"/>
        </w:rPr>
      </w:pPr>
      <w:r w:rsidRPr="003859D7">
        <w:rPr>
          <w:rFonts w:asciiTheme="minorHAnsi" w:hAnsiTheme="minorHAnsi"/>
          <w:b/>
          <w:i/>
          <w:szCs w:val="20"/>
          <w:lang w:eastAsia="sv-SE"/>
        </w:rPr>
        <w:t>Field Of Application</w:t>
      </w:r>
    </w:p>
    <w:p w:rsidRPr="003859D7" w:rsidR="003859D7" w:rsidP="003859D7" w:rsidRDefault="003859D7">
      <w:pPr>
        <w:rPr>
          <w:rFonts w:asciiTheme="minorHAnsi" w:hAnsiTheme="minorHAnsi"/>
          <w:sz w:val="20"/>
          <w:szCs w:val="20"/>
          <w:lang w:eastAsia="sv-SE"/>
        </w:rPr>
      </w:pPr>
      <w:r w:rsidRPr="003859D7">
        <w:rPr>
          <w:rFonts w:asciiTheme="minorHAnsi" w:hAnsiTheme="minorHAnsi"/>
          <w:sz w:val="20"/>
          <w:szCs w:val="20"/>
          <w:lang w:val="en-US" w:eastAsia="sv-SE"/>
        </w:rPr>
        <w:t xml:space="preserve">Based on the migration tests and Declaration of Compliance, the articles can be used safely with all types of food. </w:t>
      </w:r>
      <w:r w:rsidRPr="003859D7">
        <w:rPr>
          <w:rFonts w:asciiTheme="minorHAnsi" w:hAnsiTheme="minorHAnsi"/>
          <w:sz w:val="20"/>
          <w:szCs w:val="20"/>
          <w:lang w:eastAsia="sv-SE"/>
        </w:rPr>
        <w:t>This film is suitable for use under the following conditions:</w:t>
      </w:r>
    </w:p>
    <w:p w:rsidRPr="003859D7" w:rsidR="003859D7" w:rsidP="003859D7" w:rsidRDefault="003859D7">
      <w:pPr>
        <w:numPr>
          <w:ilvl w:val="0"/>
          <w:numId w:val="23"/>
        </w:numPr>
        <w:rPr>
          <w:rFonts w:asciiTheme="minorHAnsi" w:hAnsiTheme="minorHAnsi"/>
          <w:sz w:val="20"/>
          <w:szCs w:val="20"/>
          <w:lang w:eastAsia="sv-SE"/>
        </w:rPr>
      </w:pPr>
      <w:r w:rsidRPr="003859D7">
        <w:rPr>
          <w:rFonts w:asciiTheme="minorHAnsi" w:hAnsiTheme="minorHAnsi"/>
          <w:sz w:val="20"/>
          <w:szCs w:val="20"/>
          <w:lang w:eastAsia="sv-SE"/>
        </w:rPr>
        <w:t>Long term storage above 6 months at room temperature or below</w:t>
      </w:r>
    </w:p>
    <w:p w:rsidRPr="003859D7" w:rsidR="003859D7" w:rsidP="003859D7" w:rsidRDefault="003859D7">
      <w:pPr>
        <w:numPr>
          <w:ilvl w:val="0"/>
          <w:numId w:val="23"/>
        </w:numPr>
        <w:rPr>
          <w:rFonts w:asciiTheme="minorHAnsi" w:hAnsiTheme="minorHAnsi"/>
          <w:sz w:val="20"/>
          <w:szCs w:val="20"/>
          <w:lang w:eastAsia="sv-SE"/>
        </w:rPr>
      </w:pPr>
      <w:r w:rsidRPr="003859D7">
        <w:rPr>
          <w:rFonts w:asciiTheme="minorHAnsi" w:hAnsiTheme="minorHAnsi"/>
          <w:sz w:val="20"/>
          <w:szCs w:val="20"/>
          <w:lang w:eastAsia="sv-SE"/>
        </w:rPr>
        <w:t>Heating up to:</w:t>
      </w:r>
    </w:p>
    <w:p w:rsidRPr="003859D7" w:rsidR="003859D7" w:rsidP="003859D7" w:rsidRDefault="003859D7">
      <w:pPr>
        <w:numPr>
          <w:ilvl w:val="1"/>
          <w:numId w:val="23"/>
        </w:numPr>
        <w:rPr>
          <w:rFonts w:asciiTheme="minorHAnsi" w:hAnsiTheme="minorHAnsi"/>
          <w:sz w:val="20"/>
          <w:szCs w:val="20"/>
          <w:lang w:eastAsia="sv-SE"/>
        </w:rPr>
      </w:pPr>
      <w:r w:rsidRPr="003859D7">
        <w:rPr>
          <w:rFonts w:asciiTheme="minorHAnsi" w:hAnsiTheme="minorHAnsi"/>
          <w:sz w:val="20"/>
          <w:szCs w:val="20"/>
          <w:lang w:eastAsia="sv-SE"/>
        </w:rPr>
        <w:t>121°C for up to 2 hours</w:t>
      </w:r>
    </w:p>
    <w:p w:rsidRPr="003859D7" w:rsidR="003859D7" w:rsidP="003859D7" w:rsidRDefault="003859D7">
      <w:pPr>
        <w:numPr>
          <w:ilvl w:val="0"/>
          <w:numId w:val="23"/>
        </w:numPr>
        <w:rPr>
          <w:rFonts w:asciiTheme="minorHAnsi" w:hAnsiTheme="minorHAnsi"/>
          <w:sz w:val="20"/>
          <w:szCs w:val="20"/>
          <w:lang w:eastAsia="sv-SE"/>
        </w:rPr>
      </w:pPr>
      <w:r w:rsidRPr="003859D7">
        <w:rPr>
          <w:rFonts w:asciiTheme="minorHAnsi" w:hAnsiTheme="minorHAnsi"/>
          <w:sz w:val="20"/>
          <w:szCs w:val="20"/>
          <w:lang w:eastAsia="sv-SE"/>
        </w:rPr>
        <w:t>Microwave oven</w:t>
      </w:r>
    </w:p>
    <w:p w:rsidRPr="003859D7" w:rsidR="003859D7" w:rsidP="003859D7" w:rsidRDefault="003859D7">
      <w:pPr>
        <w:rPr>
          <w:rFonts w:asciiTheme="minorHAnsi" w:hAnsiTheme="minorHAnsi"/>
          <w:sz w:val="20"/>
          <w:szCs w:val="20"/>
          <w:lang w:eastAsia="sv-SE"/>
        </w:rPr>
      </w:pPr>
    </w:p>
    <w:p w:rsidRPr="003859D7" w:rsidR="003859D7" w:rsidP="003859D7" w:rsidRDefault="003859D7">
      <w:pPr>
        <w:rPr>
          <w:rFonts w:asciiTheme="minorHAnsi" w:hAnsiTheme="minorHAnsi"/>
          <w:sz w:val="20"/>
          <w:szCs w:val="20"/>
          <w:lang w:eastAsia="sv-SE"/>
        </w:rPr>
      </w:pPr>
      <w:r w:rsidRPr="003859D7">
        <w:rPr>
          <w:rFonts w:asciiTheme="minorHAnsi" w:hAnsiTheme="minorHAnsi"/>
          <w:sz w:val="20"/>
          <w:szCs w:val="20"/>
          <w:lang w:eastAsia="sv-SE"/>
        </w:rPr>
        <w:t>This film is not suitable for use in conventional oven.</w:t>
      </w:r>
    </w:p>
    <w:p w:rsidRPr="003859D7" w:rsidR="003859D7" w:rsidP="003859D7" w:rsidRDefault="003859D7">
      <w:pPr>
        <w:keepNext/>
        <w:pBdr>
          <w:top w:val="single" w:color="auto" w:sz="6" w:space="1"/>
          <w:left w:val="single" w:color="auto" w:sz="6" w:space="0"/>
          <w:bottom w:val="single" w:color="auto" w:sz="6" w:space="1"/>
          <w:right w:val="single" w:color="auto" w:sz="6" w:space="1"/>
        </w:pBdr>
        <w:spacing w:before="240" w:after="60"/>
        <w:outlineLvl w:val="1"/>
        <w:rPr>
          <w:rFonts w:asciiTheme="minorHAnsi" w:hAnsiTheme="minorHAnsi"/>
          <w:b/>
          <w:i/>
          <w:szCs w:val="20"/>
          <w:lang w:eastAsia="sv-SE"/>
        </w:rPr>
      </w:pPr>
      <w:r w:rsidRPr="003859D7">
        <w:rPr>
          <w:rFonts w:asciiTheme="minorHAnsi" w:hAnsiTheme="minorHAnsi"/>
          <w:b/>
          <w:i/>
          <w:szCs w:val="20"/>
          <w:lang w:eastAsia="sv-SE"/>
        </w:rPr>
        <w:t>Sealing of Tray/Cover</w:t>
      </w:r>
    </w:p>
    <w:p w:rsidRPr="003859D7" w:rsidR="003859D7" w:rsidP="003859D7" w:rsidRDefault="003859D7">
      <w:pPr>
        <w:rPr>
          <w:rFonts w:asciiTheme="minorHAnsi" w:hAnsiTheme="minorHAnsi"/>
          <w:sz w:val="20"/>
          <w:szCs w:val="20"/>
          <w:lang w:eastAsia="sv-SE"/>
        </w:rPr>
      </w:pPr>
      <w:r w:rsidRPr="003859D7">
        <w:rPr>
          <w:rFonts w:asciiTheme="minorHAnsi" w:hAnsiTheme="minorHAnsi"/>
          <w:sz w:val="20"/>
          <w:szCs w:val="20"/>
          <w:lang w:eastAsia="sv-SE"/>
        </w:rPr>
        <w:t xml:space="preserve">When sealing the trays through welding, a small amount decomposition product is formed. As always when working with heating and melting materials, </w:t>
      </w:r>
      <w:proofErr w:type="gramStart"/>
      <w:r w:rsidRPr="003859D7">
        <w:rPr>
          <w:rFonts w:asciiTheme="minorHAnsi" w:hAnsiTheme="minorHAnsi"/>
          <w:sz w:val="20"/>
          <w:szCs w:val="20"/>
          <w:lang w:eastAsia="sv-SE"/>
        </w:rPr>
        <w:t>an adequate</w:t>
      </w:r>
      <w:proofErr w:type="gramEnd"/>
      <w:r w:rsidRPr="003859D7">
        <w:rPr>
          <w:rFonts w:asciiTheme="minorHAnsi" w:hAnsiTheme="minorHAnsi"/>
          <w:sz w:val="20"/>
          <w:szCs w:val="20"/>
          <w:lang w:eastAsia="sv-SE"/>
        </w:rPr>
        <w:t xml:space="preserve"> ventilation is very important. In most cases a kitchen fan will be sufficient to evacuate the emissions that may arise.</w:t>
      </w:r>
    </w:p>
    <w:p w:rsidRPr="003859D7" w:rsidR="003859D7" w:rsidP="003859D7" w:rsidRDefault="003859D7">
      <w:pPr>
        <w:keepNext/>
        <w:pBdr>
          <w:top w:val="single" w:color="auto" w:sz="6" w:space="1"/>
          <w:left w:val="single" w:color="auto" w:sz="6" w:space="1"/>
          <w:bottom w:val="single" w:color="auto" w:sz="6" w:space="1"/>
          <w:right w:val="single" w:color="auto" w:sz="6" w:space="1"/>
        </w:pBdr>
        <w:spacing w:before="240" w:after="60"/>
        <w:outlineLvl w:val="1"/>
        <w:rPr>
          <w:rFonts w:asciiTheme="minorHAnsi" w:hAnsiTheme="minorHAnsi"/>
          <w:b/>
          <w:i/>
          <w:lang w:eastAsia="sv-SE"/>
        </w:rPr>
      </w:pPr>
      <w:r w:rsidRPr="003859D7">
        <w:rPr>
          <w:rFonts w:asciiTheme="minorHAnsi" w:hAnsiTheme="minorHAnsi"/>
          <w:b/>
          <w:i/>
          <w:lang w:eastAsia="sv-SE"/>
        </w:rPr>
        <w:t>EC Directive 94/62/EC on Packaging and Packaging Waste</w:t>
      </w:r>
    </w:p>
    <w:p w:rsidRPr="003859D7" w:rsidR="003859D7" w:rsidP="003859D7" w:rsidRDefault="003859D7">
      <w:pPr>
        <w:rPr>
          <w:rFonts w:asciiTheme="minorHAnsi" w:hAnsiTheme="minorHAnsi"/>
          <w:sz w:val="20"/>
          <w:szCs w:val="20"/>
          <w:lang w:eastAsia="sv-SE"/>
        </w:rPr>
      </w:pPr>
      <w:r w:rsidRPr="003859D7">
        <w:rPr>
          <w:rFonts w:asciiTheme="minorHAnsi" w:hAnsiTheme="minorHAnsi"/>
          <w:sz w:val="20"/>
          <w:szCs w:val="20"/>
          <w:lang w:eastAsia="sv-SE"/>
        </w:rPr>
        <w:t xml:space="preserve">The packaging complies with all essential requirements as defined by 94/62/EC. </w:t>
      </w:r>
    </w:p>
    <w:p w:rsidRPr="003859D7" w:rsidR="003859D7" w:rsidP="003859D7" w:rsidRDefault="003859D7">
      <w:pPr>
        <w:rPr>
          <w:rFonts w:asciiTheme="minorHAnsi" w:hAnsiTheme="minorHAnsi"/>
          <w:sz w:val="20"/>
          <w:szCs w:val="20"/>
          <w:lang w:eastAsia="sv-SE"/>
        </w:rPr>
      </w:pPr>
      <w:r w:rsidRPr="003859D7">
        <w:rPr>
          <w:rFonts w:asciiTheme="minorHAnsi" w:hAnsiTheme="minorHAnsi"/>
          <w:sz w:val="20"/>
          <w:szCs w:val="20"/>
          <w:lang w:eastAsia="sv-SE"/>
        </w:rPr>
        <w:t>For example minimum adequate amount of packaging, limitation of heavy metal content, recyclable through at least one of the following: reuse, material recovery, energy recovery or composting.</w:t>
      </w:r>
    </w:p>
    <w:p w:rsidRPr="003859D7" w:rsidR="003859D7" w:rsidP="003859D7" w:rsidRDefault="003859D7">
      <w:pPr>
        <w:keepNext/>
        <w:pBdr>
          <w:top w:val="single" w:color="auto" w:sz="6" w:space="1"/>
          <w:left w:val="single" w:color="auto" w:sz="6" w:space="1"/>
          <w:bottom w:val="single" w:color="auto" w:sz="6" w:space="1"/>
          <w:right w:val="single" w:color="auto" w:sz="6" w:space="1"/>
        </w:pBdr>
        <w:spacing w:before="240" w:after="60"/>
        <w:outlineLvl w:val="1"/>
        <w:rPr>
          <w:rFonts w:asciiTheme="minorHAnsi" w:hAnsiTheme="minorHAnsi"/>
          <w:b/>
          <w:i/>
          <w:szCs w:val="20"/>
          <w:lang w:eastAsia="sv-SE"/>
        </w:rPr>
      </w:pPr>
      <w:r w:rsidRPr="003859D7">
        <w:rPr>
          <w:rFonts w:asciiTheme="minorHAnsi" w:hAnsiTheme="minorHAnsi"/>
          <w:b/>
          <w:i/>
          <w:szCs w:val="20"/>
          <w:lang w:eastAsia="sv-SE"/>
        </w:rPr>
        <w:lastRenderedPageBreak/>
        <w:t>Environmental Aspects</w:t>
      </w:r>
    </w:p>
    <w:p w:rsidRPr="003859D7" w:rsidR="003859D7" w:rsidP="003859D7" w:rsidRDefault="003859D7">
      <w:pPr>
        <w:keepNext/>
        <w:spacing w:before="120" w:after="60"/>
        <w:outlineLvl w:val="3"/>
        <w:rPr>
          <w:rFonts w:asciiTheme="minorHAnsi" w:hAnsiTheme="minorHAnsi"/>
          <w:b/>
          <w:i/>
          <w:szCs w:val="20"/>
          <w:lang w:eastAsia="sv-SE"/>
        </w:rPr>
      </w:pPr>
      <w:r w:rsidRPr="003859D7">
        <w:rPr>
          <w:rFonts w:asciiTheme="minorHAnsi" w:hAnsiTheme="minorHAnsi"/>
          <w:b/>
          <w:i/>
          <w:szCs w:val="20"/>
          <w:lang w:eastAsia="sv-SE"/>
        </w:rPr>
        <w:t>Product</w:t>
      </w:r>
    </w:p>
    <w:p w:rsidRPr="003859D7" w:rsidR="003859D7" w:rsidP="003859D7" w:rsidRDefault="003859D7">
      <w:pPr>
        <w:rPr>
          <w:rFonts w:asciiTheme="minorHAnsi" w:hAnsiTheme="minorHAnsi"/>
          <w:sz w:val="20"/>
          <w:szCs w:val="20"/>
          <w:lang w:eastAsia="sv-SE"/>
        </w:rPr>
      </w:pPr>
      <w:r w:rsidRPr="003859D7">
        <w:rPr>
          <w:rFonts w:asciiTheme="minorHAnsi" w:hAnsiTheme="minorHAnsi"/>
          <w:sz w:val="20"/>
          <w:szCs w:val="20"/>
          <w:lang w:eastAsia="sv-SE"/>
        </w:rPr>
        <w:t>Polypropylene is produced by refining of mineral oil or natural gas. The polymer simply consists of carbon and hydrogen.</w:t>
      </w:r>
    </w:p>
    <w:p w:rsidRPr="003859D7" w:rsidR="003859D7" w:rsidP="003859D7" w:rsidRDefault="003859D7">
      <w:pPr>
        <w:keepNext/>
        <w:spacing w:before="240" w:after="60"/>
        <w:outlineLvl w:val="3"/>
        <w:rPr>
          <w:rFonts w:asciiTheme="minorHAnsi" w:hAnsiTheme="minorHAnsi"/>
          <w:b/>
          <w:i/>
          <w:szCs w:val="20"/>
          <w:lang w:eastAsia="sv-SE"/>
        </w:rPr>
      </w:pPr>
      <w:r w:rsidRPr="003859D7">
        <w:rPr>
          <w:rFonts w:asciiTheme="minorHAnsi" w:hAnsiTheme="minorHAnsi"/>
          <w:b/>
          <w:i/>
          <w:szCs w:val="20"/>
          <w:lang w:eastAsia="sv-SE"/>
        </w:rPr>
        <w:t>Packaging</w:t>
      </w:r>
    </w:p>
    <w:p w:rsidRPr="003859D7" w:rsidR="003859D7" w:rsidP="003859D7" w:rsidRDefault="003859D7">
      <w:pPr>
        <w:rPr>
          <w:rFonts w:asciiTheme="minorHAnsi" w:hAnsiTheme="minorHAnsi"/>
          <w:sz w:val="20"/>
          <w:szCs w:val="20"/>
          <w:lang w:eastAsia="sv-SE"/>
        </w:rPr>
      </w:pPr>
      <w:r w:rsidRPr="003859D7">
        <w:rPr>
          <w:rFonts w:asciiTheme="minorHAnsi" w:hAnsiTheme="minorHAnsi"/>
          <w:sz w:val="20"/>
          <w:szCs w:val="20"/>
          <w:lang w:eastAsia="sv-SE"/>
        </w:rPr>
        <w:t>Polyethylene is made by refining of mineral oil or natural gas. The polymer consists simply of carbon and hydrogen. The corrugate</w:t>
      </w:r>
      <w:r>
        <w:rPr>
          <w:rFonts w:asciiTheme="minorHAnsi" w:hAnsiTheme="minorHAnsi"/>
          <w:sz w:val="20"/>
          <w:szCs w:val="20"/>
          <w:lang w:eastAsia="sv-SE"/>
        </w:rPr>
        <w:t>d board box is to a large extent</w:t>
      </w:r>
      <w:r w:rsidRPr="003859D7">
        <w:rPr>
          <w:rFonts w:asciiTheme="minorHAnsi" w:hAnsiTheme="minorHAnsi"/>
          <w:sz w:val="20"/>
          <w:szCs w:val="20"/>
          <w:lang w:eastAsia="sv-SE"/>
        </w:rPr>
        <w:t xml:space="preserve"> made of recycled fibres. The printing ink is water-based.</w:t>
      </w:r>
    </w:p>
    <w:p w:rsidRPr="003859D7" w:rsidR="003859D7" w:rsidP="003859D7" w:rsidRDefault="003859D7">
      <w:pPr>
        <w:keepNext/>
        <w:pBdr>
          <w:top w:val="single" w:color="auto" w:sz="6" w:space="1"/>
          <w:left w:val="single" w:color="auto" w:sz="6" w:space="1"/>
          <w:bottom w:val="single" w:color="auto" w:sz="6" w:space="1"/>
          <w:right w:val="single" w:color="auto" w:sz="6" w:space="1"/>
        </w:pBdr>
        <w:spacing w:before="240" w:after="60"/>
        <w:outlineLvl w:val="1"/>
        <w:rPr>
          <w:rFonts w:asciiTheme="minorHAnsi" w:hAnsiTheme="minorHAnsi"/>
          <w:b/>
          <w:i/>
          <w:szCs w:val="20"/>
          <w:lang w:eastAsia="sv-SE"/>
        </w:rPr>
      </w:pPr>
      <w:r w:rsidRPr="003859D7">
        <w:rPr>
          <w:rFonts w:asciiTheme="minorHAnsi" w:hAnsiTheme="minorHAnsi"/>
          <w:b/>
          <w:i/>
          <w:szCs w:val="20"/>
          <w:lang w:eastAsia="sv-SE"/>
        </w:rPr>
        <w:t>Product Safety</w:t>
      </w:r>
    </w:p>
    <w:p w:rsidRPr="003859D7" w:rsidR="003859D7" w:rsidP="003859D7" w:rsidRDefault="003859D7">
      <w:pPr>
        <w:rPr>
          <w:rFonts w:asciiTheme="minorHAnsi" w:hAnsiTheme="minorHAnsi"/>
          <w:sz w:val="20"/>
          <w:szCs w:val="20"/>
          <w:lang w:eastAsia="sv-SE"/>
        </w:rPr>
      </w:pPr>
      <w:r w:rsidRPr="003859D7">
        <w:rPr>
          <w:rFonts w:asciiTheme="minorHAnsi" w:hAnsiTheme="minorHAnsi"/>
          <w:sz w:val="20"/>
          <w:szCs w:val="20"/>
          <w:lang w:eastAsia="sv-SE"/>
        </w:rPr>
        <w:t>The product / raw material fulfil the following:</w:t>
      </w:r>
    </w:p>
    <w:p w:rsidRPr="003859D7" w:rsidR="003859D7" w:rsidP="003859D7" w:rsidRDefault="003859D7">
      <w:pPr>
        <w:numPr>
          <w:ilvl w:val="0"/>
          <w:numId w:val="20"/>
        </w:numPr>
        <w:jc w:val="both"/>
        <w:rPr>
          <w:rFonts w:asciiTheme="minorHAnsi" w:hAnsiTheme="minorHAnsi"/>
          <w:sz w:val="20"/>
          <w:szCs w:val="20"/>
          <w:lang w:eastAsia="sv-SE"/>
        </w:rPr>
      </w:pPr>
      <w:r w:rsidRPr="003859D7">
        <w:rPr>
          <w:rFonts w:asciiTheme="minorHAnsi" w:hAnsiTheme="minorHAnsi"/>
          <w:sz w:val="20"/>
          <w:szCs w:val="20"/>
          <w:lang w:eastAsia="sv-SE"/>
        </w:rPr>
        <w:t>EU Regulation 1935/2004/EC, Material and products intended for contact with foodstuff.</w:t>
      </w:r>
    </w:p>
    <w:p w:rsidRPr="003859D7" w:rsidR="003859D7" w:rsidP="003859D7" w:rsidRDefault="003859D7">
      <w:pPr>
        <w:numPr>
          <w:ilvl w:val="0"/>
          <w:numId w:val="20"/>
        </w:numPr>
        <w:jc w:val="both"/>
        <w:rPr>
          <w:rFonts w:asciiTheme="minorHAnsi" w:hAnsiTheme="minorHAnsi"/>
          <w:sz w:val="20"/>
          <w:szCs w:val="20"/>
          <w:lang w:eastAsia="sv-SE"/>
        </w:rPr>
      </w:pPr>
      <w:r w:rsidRPr="003859D7">
        <w:rPr>
          <w:rFonts w:asciiTheme="minorHAnsi" w:hAnsiTheme="minorHAnsi"/>
          <w:sz w:val="20"/>
          <w:szCs w:val="20"/>
          <w:lang w:eastAsia="sv-SE"/>
        </w:rPr>
        <w:t>EU Regulation 2023/2006/EC, Good Manufacturing Practice.</w:t>
      </w:r>
    </w:p>
    <w:p w:rsidRPr="003859D7" w:rsidR="003859D7" w:rsidP="003859D7" w:rsidRDefault="003859D7">
      <w:pPr>
        <w:numPr>
          <w:ilvl w:val="0"/>
          <w:numId w:val="20"/>
        </w:numPr>
        <w:jc w:val="both"/>
        <w:rPr>
          <w:rFonts w:asciiTheme="minorHAnsi" w:hAnsiTheme="minorHAnsi"/>
          <w:sz w:val="20"/>
          <w:szCs w:val="20"/>
          <w:lang w:eastAsia="sv-SE"/>
        </w:rPr>
      </w:pPr>
      <w:r w:rsidRPr="003859D7">
        <w:rPr>
          <w:rFonts w:asciiTheme="minorHAnsi" w:hAnsiTheme="minorHAnsi"/>
          <w:sz w:val="20"/>
          <w:szCs w:val="20"/>
          <w:lang w:eastAsia="sv-SE"/>
        </w:rPr>
        <w:t>EU Regulation 10/2011/EC with amendments, Material and products of plastic produced for contact with food.</w:t>
      </w:r>
    </w:p>
    <w:p w:rsidRPr="003859D7" w:rsidR="003859D7" w:rsidP="003859D7" w:rsidRDefault="003859D7">
      <w:pPr>
        <w:numPr>
          <w:ilvl w:val="0"/>
          <w:numId w:val="22"/>
        </w:numPr>
        <w:jc w:val="both"/>
        <w:rPr>
          <w:rFonts w:asciiTheme="minorHAnsi" w:hAnsiTheme="minorHAnsi"/>
          <w:sz w:val="20"/>
          <w:szCs w:val="20"/>
          <w:lang w:eastAsia="sv-SE"/>
        </w:rPr>
      </w:pPr>
      <w:r w:rsidRPr="003859D7">
        <w:rPr>
          <w:rFonts w:asciiTheme="minorHAnsi" w:hAnsiTheme="minorHAnsi"/>
          <w:sz w:val="20"/>
          <w:szCs w:val="20"/>
          <w:lang w:eastAsia="sv-SE"/>
        </w:rPr>
        <w:t>The total migration is below the limit 10 mg/dm² when tested for 2h at 121°C and 10 days at 40°C in 10 % Ethanol, 3% Acetic acid and olive oil. For details, see Declaration of Compliance.</w:t>
      </w:r>
    </w:p>
    <w:p w:rsidR="003859D7" w:rsidP="003859D7" w:rsidRDefault="003859D7">
      <w:pPr>
        <w:numPr>
          <w:ilvl w:val="0"/>
          <w:numId w:val="21"/>
        </w:numPr>
        <w:spacing w:line="240" w:lineRule="atLeast"/>
        <w:jc w:val="both"/>
        <w:rPr>
          <w:rFonts w:asciiTheme="minorHAnsi" w:hAnsiTheme="minorHAnsi"/>
          <w:sz w:val="20"/>
          <w:szCs w:val="20"/>
          <w:lang w:val="en-US" w:eastAsia="sv-SE"/>
        </w:rPr>
      </w:pPr>
      <w:r w:rsidRPr="003859D7">
        <w:rPr>
          <w:rFonts w:asciiTheme="minorHAnsi" w:hAnsiTheme="minorHAnsi"/>
          <w:sz w:val="20"/>
          <w:szCs w:val="20"/>
          <w:lang w:val="en-US" w:eastAsia="sv-SE"/>
        </w:rPr>
        <w:t>Duni manufacturing units are certified according to the international quality system ISO 9001. They have also implemented or will implement the environmental management system ISO 14001.</w:t>
      </w:r>
    </w:p>
    <w:p w:rsidR="003859D7" w:rsidP="003859D7" w:rsidRDefault="003859D7">
      <w:pPr>
        <w:spacing w:line="240" w:lineRule="atLeast"/>
        <w:jc w:val="both"/>
        <w:rPr>
          <w:rFonts w:asciiTheme="minorHAnsi" w:hAnsiTheme="minorHAnsi"/>
          <w:sz w:val="20"/>
          <w:szCs w:val="20"/>
          <w:lang w:val="en-US" w:eastAsia="sv-SE"/>
        </w:rPr>
      </w:pPr>
    </w:p>
    <w:p w:rsidR="003859D7" w:rsidP="003859D7" w:rsidRDefault="003859D7">
      <w:pPr>
        <w:spacing w:line="240" w:lineRule="atLeast"/>
        <w:jc w:val="both"/>
        <w:rPr>
          <w:rFonts w:asciiTheme="minorHAnsi" w:hAnsiTheme="minorHAnsi"/>
          <w:sz w:val="20"/>
          <w:szCs w:val="20"/>
          <w:lang w:val="en-US" w:eastAsia="sv-SE"/>
        </w:rPr>
      </w:pPr>
    </w:p>
    <w:p w:rsidR="003859D7" w:rsidP="003859D7" w:rsidRDefault="003859D7">
      <w:pPr>
        <w:spacing w:line="240" w:lineRule="atLeast"/>
        <w:jc w:val="both"/>
        <w:rPr>
          <w:rFonts w:asciiTheme="minorHAnsi" w:hAnsiTheme="minorHAnsi"/>
          <w:sz w:val="20"/>
          <w:szCs w:val="20"/>
          <w:lang w:val="en-US" w:eastAsia="sv-SE"/>
        </w:rPr>
      </w:pPr>
    </w:p>
    <w:p w:rsidR="003859D7" w:rsidP="003859D7" w:rsidRDefault="003859D7">
      <w:pPr>
        <w:spacing w:line="240" w:lineRule="atLeast"/>
        <w:jc w:val="both"/>
        <w:rPr>
          <w:rFonts w:asciiTheme="minorHAnsi" w:hAnsiTheme="minorHAnsi"/>
          <w:sz w:val="20"/>
          <w:szCs w:val="20"/>
          <w:lang w:val="en-US" w:eastAsia="sv-SE"/>
        </w:rPr>
      </w:pPr>
    </w:p>
    <w:p w:rsidR="003859D7" w:rsidP="003859D7" w:rsidRDefault="003859D7">
      <w:pPr>
        <w:spacing w:line="240" w:lineRule="atLeast"/>
        <w:jc w:val="both"/>
        <w:rPr>
          <w:rFonts w:asciiTheme="minorHAnsi" w:hAnsiTheme="minorHAnsi"/>
          <w:sz w:val="20"/>
          <w:szCs w:val="20"/>
          <w:lang w:val="en-US" w:eastAsia="sv-SE"/>
        </w:rPr>
      </w:pPr>
    </w:p>
    <w:p w:rsidR="003859D7" w:rsidP="003859D7" w:rsidRDefault="003859D7">
      <w:pPr>
        <w:spacing w:line="240" w:lineRule="atLeast"/>
        <w:jc w:val="both"/>
        <w:rPr>
          <w:rFonts w:asciiTheme="minorHAnsi" w:hAnsiTheme="minorHAnsi"/>
          <w:sz w:val="20"/>
          <w:szCs w:val="20"/>
          <w:lang w:val="en-US" w:eastAsia="sv-SE"/>
        </w:rPr>
      </w:pPr>
    </w:p>
    <w:p w:rsidR="003859D7" w:rsidP="003859D7" w:rsidRDefault="003859D7">
      <w:pPr>
        <w:spacing w:line="240" w:lineRule="atLeast"/>
        <w:jc w:val="both"/>
        <w:rPr>
          <w:rFonts w:asciiTheme="minorHAnsi" w:hAnsiTheme="minorHAnsi"/>
          <w:sz w:val="20"/>
          <w:szCs w:val="20"/>
          <w:lang w:val="en-US" w:eastAsia="sv-SE"/>
        </w:rPr>
      </w:pPr>
    </w:p>
    <w:p w:rsidR="003859D7" w:rsidP="003859D7" w:rsidRDefault="003859D7">
      <w:pPr>
        <w:spacing w:line="240" w:lineRule="atLeast"/>
        <w:jc w:val="both"/>
        <w:rPr>
          <w:rFonts w:asciiTheme="minorHAnsi" w:hAnsiTheme="minorHAnsi"/>
          <w:sz w:val="20"/>
          <w:szCs w:val="20"/>
          <w:lang w:val="en-US" w:eastAsia="sv-SE"/>
        </w:rPr>
      </w:pPr>
    </w:p>
    <w:p w:rsidR="003859D7" w:rsidP="003859D7" w:rsidRDefault="003859D7">
      <w:pPr>
        <w:spacing w:line="240" w:lineRule="atLeast"/>
        <w:jc w:val="both"/>
        <w:rPr>
          <w:rFonts w:asciiTheme="minorHAnsi" w:hAnsiTheme="minorHAnsi"/>
          <w:sz w:val="20"/>
          <w:szCs w:val="20"/>
          <w:lang w:val="en-US" w:eastAsia="sv-SE"/>
        </w:rPr>
      </w:pPr>
    </w:p>
    <w:p w:rsidR="003859D7" w:rsidP="003859D7" w:rsidRDefault="003859D7">
      <w:pPr>
        <w:spacing w:line="240" w:lineRule="atLeast"/>
        <w:jc w:val="both"/>
        <w:rPr>
          <w:rFonts w:asciiTheme="minorHAnsi" w:hAnsiTheme="minorHAnsi"/>
          <w:sz w:val="20"/>
          <w:szCs w:val="20"/>
          <w:lang w:val="en-US" w:eastAsia="sv-SE"/>
        </w:rPr>
      </w:pPr>
    </w:p>
    <w:p w:rsidR="003859D7" w:rsidP="003859D7" w:rsidRDefault="003859D7">
      <w:pPr>
        <w:spacing w:line="240" w:lineRule="atLeast"/>
        <w:jc w:val="both"/>
        <w:rPr>
          <w:rFonts w:asciiTheme="minorHAnsi" w:hAnsiTheme="minorHAnsi"/>
          <w:sz w:val="20"/>
          <w:szCs w:val="20"/>
          <w:lang w:val="en-US" w:eastAsia="sv-SE"/>
        </w:rPr>
      </w:pPr>
    </w:p>
    <w:p w:rsidRPr="003859D7" w:rsidR="003859D7" w:rsidP="003859D7" w:rsidRDefault="003859D7">
      <w:pPr>
        <w:spacing w:line="240" w:lineRule="atLeast"/>
        <w:jc w:val="both"/>
        <w:rPr>
          <w:rFonts w:asciiTheme="minorHAnsi" w:hAnsiTheme="minorHAnsi"/>
          <w:sz w:val="20"/>
          <w:szCs w:val="20"/>
          <w:lang w:val="en-US" w:eastAsia="sv-SE"/>
        </w:rPr>
      </w:pPr>
      <w:bookmarkStart w:name="_GoBack" w:id="5"/>
      <w:bookmarkEnd w:id="5"/>
    </w:p>
    <w:p w:rsidRPr="003859D7" w:rsidR="003859D7" w:rsidP="003859D7" w:rsidRDefault="003859D7">
      <w:pPr>
        <w:keepNext/>
        <w:pBdr>
          <w:top w:val="single" w:color="auto" w:sz="6" w:space="1"/>
          <w:left w:val="single" w:color="auto" w:sz="6" w:space="1"/>
          <w:bottom w:val="single" w:color="auto" w:sz="6" w:space="1"/>
          <w:right w:val="single" w:color="auto" w:sz="6" w:space="1"/>
        </w:pBdr>
        <w:spacing w:before="240" w:after="60"/>
        <w:outlineLvl w:val="1"/>
        <w:rPr>
          <w:rFonts w:asciiTheme="minorHAnsi" w:hAnsiTheme="minorHAnsi"/>
          <w:b/>
          <w:i/>
          <w:szCs w:val="20"/>
          <w:lang w:eastAsia="sv-SE"/>
        </w:rPr>
      </w:pPr>
      <w:r w:rsidRPr="003859D7">
        <w:rPr>
          <w:rFonts w:asciiTheme="minorHAnsi" w:hAnsiTheme="minorHAnsi"/>
          <w:b/>
          <w:i/>
          <w:szCs w:val="20"/>
          <w:lang w:eastAsia="sv-SE"/>
        </w:rPr>
        <w:t>Storage conditions</w:t>
      </w:r>
    </w:p>
    <w:p w:rsidRPr="003859D7" w:rsidR="003859D7" w:rsidP="003859D7" w:rsidRDefault="003859D7">
      <w:pPr>
        <w:rPr>
          <w:rFonts w:asciiTheme="minorHAnsi" w:hAnsiTheme="minorHAnsi"/>
          <w:sz w:val="20"/>
          <w:szCs w:val="20"/>
          <w:lang w:eastAsia="sv-SE"/>
        </w:rPr>
      </w:pPr>
      <w:r w:rsidRPr="003859D7">
        <w:rPr>
          <w:rFonts w:asciiTheme="minorHAnsi" w:hAnsiTheme="minorHAnsi"/>
          <w:sz w:val="20"/>
          <w:szCs w:val="20"/>
          <w:lang w:eastAsia="sv-SE"/>
        </w:rPr>
        <w:t xml:space="preserve">In order to secure/ensure product safety the film must be stored in their original wrappings and protected from rain, direct sunlight or other sources of UV light. Any reels with their protective wrapping removed, shall be stored either in recommended conditions or be repacked. The recommended storage conditions are at 40 – 60 % relative humidity and 18 – 24 °C. If the storing conditions differ essentially from the recommendations, the reels shall be conditioned for 24 hours in recommend storing conditions prior to use. We recommend using the film within 12 </w:t>
      </w:r>
      <w:r w:rsidRPr="003859D7">
        <w:rPr>
          <w:rFonts w:asciiTheme="minorHAnsi" w:hAnsiTheme="minorHAnsi"/>
          <w:sz w:val="20"/>
          <w:szCs w:val="20"/>
          <w:lang w:eastAsia="sv-SE"/>
        </w:rPr>
        <w:lastRenderedPageBreak/>
        <w:t>months from manufacturing date. After said time complaints are usually not accepted.</w:t>
      </w:r>
    </w:p>
    <w:p w:rsidRPr="003859D7" w:rsidR="003859D7" w:rsidP="003859D7" w:rsidRDefault="003859D7">
      <w:pPr>
        <w:keepNext/>
        <w:pBdr>
          <w:top w:val="single" w:color="auto" w:sz="6" w:space="1"/>
          <w:left w:val="single" w:color="auto" w:sz="6" w:space="1"/>
          <w:bottom w:val="single" w:color="auto" w:sz="6" w:space="1"/>
          <w:right w:val="single" w:color="auto" w:sz="6" w:space="1"/>
        </w:pBdr>
        <w:spacing w:before="240" w:after="60"/>
        <w:outlineLvl w:val="1"/>
        <w:rPr>
          <w:rFonts w:asciiTheme="minorHAnsi" w:hAnsiTheme="minorHAnsi"/>
          <w:b/>
          <w:i/>
          <w:szCs w:val="20"/>
          <w:lang w:eastAsia="sv-SE"/>
        </w:rPr>
      </w:pPr>
      <w:r w:rsidRPr="003859D7">
        <w:rPr>
          <w:rFonts w:asciiTheme="minorHAnsi" w:hAnsiTheme="minorHAnsi"/>
          <w:b/>
          <w:i/>
          <w:szCs w:val="20"/>
          <w:lang w:eastAsia="sv-SE"/>
        </w:rPr>
        <w:t xml:space="preserve">Management </w:t>
      </w:r>
      <w:proofErr w:type="gramStart"/>
      <w:r w:rsidRPr="003859D7">
        <w:rPr>
          <w:rFonts w:asciiTheme="minorHAnsi" w:hAnsiTheme="minorHAnsi"/>
          <w:b/>
          <w:i/>
          <w:szCs w:val="20"/>
          <w:lang w:eastAsia="sv-SE"/>
        </w:rPr>
        <w:t>Of</w:t>
      </w:r>
      <w:proofErr w:type="gramEnd"/>
      <w:r w:rsidRPr="003859D7">
        <w:rPr>
          <w:rFonts w:asciiTheme="minorHAnsi" w:hAnsiTheme="minorHAnsi"/>
          <w:b/>
          <w:i/>
          <w:szCs w:val="20"/>
          <w:lang w:eastAsia="sv-SE"/>
        </w:rPr>
        <w:t xml:space="preserve"> Used Products</w:t>
      </w:r>
    </w:p>
    <w:p w:rsidRPr="003859D7" w:rsidR="003859D7" w:rsidP="003859D7" w:rsidRDefault="003859D7">
      <w:pPr>
        <w:keepNext/>
        <w:spacing w:before="240" w:after="60"/>
        <w:outlineLvl w:val="3"/>
        <w:rPr>
          <w:rFonts w:asciiTheme="minorHAnsi" w:hAnsiTheme="minorHAnsi"/>
          <w:b/>
          <w:i/>
          <w:szCs w:val="20"/>
          <w:lang w:eastAsia="sv-SE"/>
        </w:rPr>
      </w:pPr>
      <w:r w:rsidRPr="003859D7">
        <w:rPr>
          <w:rFonts w:asciiTheme="minorHAnsi" w:hAnsiTheme="minorHAnsi"/>
          <w:b/>
          <w:i/>
          <w:szCs w:val="20"/>
          <w:lang w:eastAsia="sv-SE"/>
        </w:rPr>
        <w:t>Energy Recovery</w:t>
      </w:r>
    </w:p>
    <w:p w:rsidRPr="003859D7" w:rsidR="003859D7" w:rsidP="003859D7" w:rsidRDefault="003859D7">
      <w:pPr>
        <w:rPr>
          <w:rFonts w:asciiTheme="minorHAnsi" w:hAnsiTheme="minorHAnsi"/>
          <w:sz w:val="20"/>
          <w:szCs w:val="20"/>
          <w:lang w:eastAsia="sv-SE"/>
        </w:rPr>
      </w:pPr>
      <w:r w:rsidRPr="003859D7">
        <w:rPr>
          <w:rFonts w:asciiTheme="minorHAnsi" w:hAnsiTheme="minorHAnsi"/>
          <w:sz w:val="20"/>
          <w:szCs w:val="20"/>
          <w:lang w:eastAsia="sv-SE"/>
        </w:rPr>
        <w:t>All the materials are suited for energy recovery. Complete combustion gives mainly rise to carbon dioxide and water. The energy content of plastics/paper is comparable to that of oil/ wood.</w:t>
      </w:r>
    </w:p>
    <w:p w:rsidRPr="003859D7" w:rsidR="003859D7" w:rsidP="003859D7" w:rsidRDefault="003859D7">
      <w:pPr>
        <w:keepNext/>
        <w:spacing w:before="240" w:after="60"/>
        <w:outlineLvl w:val="3"/>
        <w:rPr>
          <w:rFonts w:asciiTheme="minorHAnsi" w:hAnsiTheme="minorHAnsi"/>
          <w:b/>
          <w:i/>
          <w:szCs w:val="20"/>
          <w:lang w:eastAsia="sv-SE"/>
        </w:rPr>
      </w:pPr>
      <w:r w:rsidRPr="003859D7">
        <w:rPr>
          <w:rFonts w:asciiTheme="minorHAnsi" w:hAnsiTheme="minorHAnsi"/>
          <w:b/>
          <w:i/>
          <w:szCs w:val="20"/>
          <w:lang w:eastAsia="sv-SE"/>
        </w:rPr>
        <w:lastRenderedPageBreak/>
        <w:t>Recycling</w:t>
      </w:r>
    </w:p>
    <w:p w:rsidRPr="003859D7" w:rsidR="003859D7" w:rsidP="003859D7" w:rsidRDefault="003859D7">
      <w:pPr>
        <w:rPr>
          <w:rFonts w:asciiTheme="minorHAnsi" w:hAnsiTheme="minorHAnsi"/>
          <w:sz w:val="20"/>
          <w:szCs w:val="20"/>
          <w:lang w:eastAsia="sv-SE"/>
        </w:rPr>
      </w:pPr>
      <w:r w:rsidRPr="003859D7">
        <w:rPr>
          <w:rFonts w:asciiTheme="minorHAnsi" w:hAnsiTheme="minorHAnsi"/>
          <w:sz w:val="20"/>
          <w:szCs w:val="20"/>
          <w:lang w:eastAsia="sv-SE"/>
        </w:rPr>
        <w:t>Recycling of the plastic and the corrugated board is possible for producing new products. Check with the local recycling company.</w:t>
      </w:r>
    </w:p>
    <w:p w:rsidRPr="003859D7" w:rsidR="003859D7" w:rsidP="003859D7" w:rsidRDefault="003859D7">
      <w:pPr>
        <w:keepNext/>
        <w:pBdr>
          <w:top w:val="single" w:color="auto" w:sz="6" w:space="1"/>
          <w:left w:val="single" w:color="auto" w:sz="6" w:space="1"/>
          <w:bottom w:val="single" w:color="auto" w:sz="6" w:space="1"/>
          <w:right w:val="single" w:color="auto" w:sz="6" w:space="1"/>
        </w:pBdr>
        <w:spacing w:before="240" w:after="60"/>
        <w:outlineLvl w:val="1"/>
        <w:rPr>
          <w:rFonts w:asciiTheme="minorHAnsi" w:hAnsiTheme="minorHAnsi"/>
          <w:b/>
          <w:i/>
          <w:szCs w:val="20"/>
          <w:lang w:eastAsia="sv-SE"/>
        </w:rPr>
      </w:pPr>
      <w:r w:rsidRPr="003859D7">
        <w:rPr>
          <w:rFonts w:asciiTheme="minorHAnsi" w:hAnsiTheme="minorHAnsi"/>
          <w:b/>
          <w:i/>
          <w:szCs w:val="20"/>
          <w:lang w:eastAsia="sv-SE"/>
        </w:rPr>
        <w:t>Validity</w:t>
      </w:r>
    </w:p>
    <w:p w:rsidRPr="003859D7" w:rsidR="003859D7" w:rsidP="003859D7" w:rsidRDefault="003859D7">
      <w:pPr>
        <w:rPr>
          <w:rFonts w:asciiTheme="minorHAnsi" w:hAnsiTheme="minorHAnsi"/>
          <w:sz w:val="20"/>
          <w:szCs w:val="20"/>
          <w:lang w:eastAsia="sv-SE"/>
        </w:rPr>
      </w:pPr>
      <w:r w:rsidRPr="003859D7">
        <w:rPr>
          <w:rFonts w:asciiTheme="minorHAnsi" w:hAnsiTheme="minorHAnsi"/>
          <w:sz w:val="20"/>
          <w:szCs w:val="20"/>
          <w:lang w:eastAsia="sv-SE"/>
        </w:rPr>
        <w:t>This is a copy of a document issued 2017-10-13. It is normally updated every second year or when there is a change in the manu</w:t>
      </w:r>
      <w:r w:rsidRPr="003859D7">
        <w:rPr>
          <w:rFonts w:asciiTheme="minorHAnsi" w:hAnsiTheme="minorHAnsi"/>
          <w:sz w:val="20"/>
          <w:szCs w:val="20"/>
          <w:lang w:eastAsia="sv-SE"/>
        </w:rPr>
        <w:softHyphen/>
        <w:t xml:space="preserve">facturing process, in the product or in legislation. To make sure that you have the latest edition, contact </w:t>
      </w:r>
      <w:smartTag w:uri="urn:schemas-microsoft-com:office:smarttags" w:element="place">
        <w:smartTag w:uri="urn:schemas-microsoft-com:office:smarttags" w:element="City">
          <w:r w:rsidRPr="003859D7">
            <w:rPr>
              <w:rFonts w:asciiTheme="minorHAnsi" w:hAnsiTheme="minorHAnsi"/>
              <w:sz w:val="20"/>
              <w:szCs w:val="20"/>
              <w:lang w:eastAsia="sv-SE"/>
            </w:rPr>
            <w:t>Duni</w:t>
          </w:r>
        </w:smartTag>
        <w:r w:rsidRPr="003859D7">
          <w:rPr>
            <w:rFonts w:asciiTheme="minorHAnsi" w:hAnsiTheme="minorHAnsi"/>
            <w:sz w:val="20"/>
            <w:szCs w:val="20"/>
            <w:lang w:eastAsia="sv-SE"/>
          </w:rPr>
          <w:t xml:space="preserve"> </w:t>
        </w:r>
        <w:smartTag w:uri="urn:schemas-microsoft-com:office:smarttags" w:element="State">
          <w:r w:rsidRPr="003859D7">
            <w:rPr>
              <w:rFonts w:asciiTheme="minorHAnsi" w:hAnsiTheme="minorHAnsi"/>
              <w:sz w:val="20"/>
              <w:szCs w:val="20"/>
              <w:lang w:eastAsia="sv-SE"/>
            </w:rPr>
            <w:t>AB.</w:t>
          </w:r>
        </w:smartTag>
      </w:smartTag>
    </w:p>
    <w:p w:rsidRPr="003859D7" w:rsidR="003859D7" w:rsidP="003859D7" w:rsidRDefault="003859D7">
      <w:pPr>
        <w:rPr>
          <w:rFonts w:asciiTheme="minorHAnsi" w:hAnsiTheme="minorHAnsi"/>
          <w:sz w:val="20"/>
          <w:szCs w:val="20"/>
          <w:lang w:eastAsia="sv-SE"/>
        </w:rPr>
      </w:pPr>
    </w:p>
    <w:p w:rsidR="003859D7" w:rsidP="009C7C38" w:rsidRDefault="003859D7">
      <w:pPr>
        <w:rPr>
          <w:rFonts w:asciiTheme="minorHAnsi" w:hAnsiTheme="minorHAnsi"/>
        </w:rPr>
        <w:sectPr w:rsidR="003859D7" w:rsidSect="003859D7">
          <w:type w:val="continuous"/>
          <w:pgSz w:w="11909" w:h="16834" w:code="9"/>
          <w:pgMar w:top="1418" w:right="1418" w:bottom="1418" w:left="1418" w:header="851" w:footer="567" w:gutter="0"/>
          <w:cols w:space="720" w:num="2"/>
          <w:titlePg/>
          <w:docGrid w:linePitch="360"/>
        </w:sectPr>
      </w:pPr>
    </w:p>
    <w:p w:rsidRPr="003859D7" w:rsidR="00AC0395" w:rsidP="009C7C38" w:rsidRDefault="00AC0395">
      <w:pPr>
        <w:rPr>
          <w:rFonts w:asciiTheme="minorHAnsi" w:hAnsiTheme="minorHAnsi"/>
        </w:rPr>
      </w:pPr>
    </w:p>
    <w:sectPr w:rsidRPr="003859D7" w:rsidR="00AC0395" w:rsidSect="003859D7">
      <w:type w:val="continuous"/>
      <w:pgSz w:w="11909" w:h="16834" w:code="9"/>
      <w:pgMar w:top="1418" w:right="1418" w:bottom="1418" w:left="1418" w:header="851" w:footer="56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59D7" w:rsidRPr="00782350" w:rsidRDefault="003859D7" w:rsidP="00782350">
      <w:pPr>
        <w:pStyle w:val="Heading3"/>
        <w:spacing w:before="0"/>
        <w:rPr>
          <w:rFonts w:ascii="Times New Roman" w:eastAsia="Times New Roman" w:hAnsi="Times New Roman"/>
          <w:bCs w:val="0"/>
        </w:rPr>
      </w:pPr>
      <w:r>
        <w:separator/>
      </w:r>
    </w:p>
  </w:endnote>
  <w:endnote w:type="continuationSeparator" w:id="0">
    <w:p w:rsidR="003859D7" w:rsidRPr="00782350" w:rsidRDefault="003859D7" w:rsidP="00782350">
      <w:pPr>
        <w:pStyle w:val="Heading3"/>
        <w:spacing w:before="0"/>
        <w:rPr>
          <w:rFonts w:ascii="Times New Roman" w:eastAsia="Times New Roman" w:hAnsi="Times New Roman"/>
          <w:bCs w:val="0"/>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altName w:val="Courier New"/>
    <w:panose1 w:val="02070309020205020404"/>
    <w:charset w:val="00"/>
    <w:family w:val="modern"/>
    <w:pitch w:val="fixed"/>
    <w:sig w:usb0="E0002AFF" w:usb1="C0007843" w:usb2="00000009" w:usb3="00000000" w:csb0="000001FF" w:csb1="00000000"/>
  </w:font>
  <w:font w:name="DokChampa">
    <w:panose1 w:val="020B0604020202020204"/>
    <w:charset w:val="00"/>
    <w:family w:val="swiss"/>
    <w:pitch w:val="variable"/>
    <w:sig w:usb0="03000003" w:usb1="00000000" w:usb2="00000000" w:usb3="00000000" w:csb0="00010001" w:csb1="00000000"/>
  </w:font>
  <w:font w:name="Calibiri">
    <w:altName w:val="Times New Roman"/>
    <w:panose1 w:val="00000000000000000000"/>
    <w:charset w:val="00"/>
    <w:family w:val="roman"/>
    <w:notTrueType/>
    <w:pitch w:val="default"/>
  </w:font>
  <w:font w:name="Arial">
    <w:altName w:val="Helvetica"/>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59D7" w:rsidRDefault="003859D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87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7835"/>
      <w:gridCol w:w="935"/>
    </w:tblGrid>
    <w:tr w:rsidR="00D91429" w:rsidRPr="004D07E6" w:rsidTr="006134CB">
      <w:trPr>
        <w:trHeight w:val="850"/>
      </w:trPr>
      <w:tc>
        <w:tcPr>
          <w:tcW w:w="7835" w:type="dxa"/>
          <w:shd w:val="clear" w:color="auto" w:fill="auto"/>
          <w:vAlign w:val="bottom"/>
        </w:tcPr>
        <w:p w:rsidR="00D91429" w:rsidRPr="00BE6833" w:rsidRDefault="00D91429" w:rsidP="006134CB">
          <w:pPr>
            <w:pStyle w:val="Footer"/>
            <w:rPr>
              <w:rFonts w:cs="Calibri"/>
            </w:rPr>
          </w:pPr>
          <w:bookmarkStart w:id="2" w:name="xxPageNo" w:colFirst="1" w:colLast="1"/>
        </w:p>
      </w:tc>
      <w:tc>
        <w:tcPr>
          <w:tcW w:w="935" w:type="dxa"/>
          <w:vAlign w:val="bottom"/>
        </w:tcPr>
        <w:p w:rsidR="00D91429" w:rsidRPr="00D370E2" w:rsidRDefault="003859D7" w:rsidP="003859D7">
          <w:pPr>
            <w:pStyle w:val="Footer"/>
            <w:jc w:val="right"/>
            <w:rPr>
              <w:lang w:val="en-US"/>
            </w:rPr>
          </w:pPr>
          <w:r>
            <w:rPr>
              <w:lang w:val="en-US"/>
            </w:rPr>
            <w:fldChar w:fldCharType="begin"/>
          </w:r>
          <w:r>
            <w:rPr>
              <w:lang w:val="en-US"/>
            </w:rPr>
            <w:instrText xml:space="preserve"> PAGE \* MERGEFORMAT </w:instrText>
          </w:r>
          <w:r>
            <w:rPr>
              <w:lang w:val="en-US"/>
            </w:rPr>
            <w:fldChar w:fldCharType="separate"/>
          </w:r>
          <w:r w:rsidR="006F55DB">
            <w:rPr>
              <w:noProof/>
              <w:lang w:val="en-US"/>
            </w:rPr>
            <w:t>2</w:t>
          </w:r>
          <w:r>
            <w:rPr>
              <w:lang w:val="en-US"/>
            </w:rPr>
            <w:fldChar w:fldCharType="end"/>
          </w:r>
          <w:r>
            <w:rPr>
              <w:lang w:val="en-US"/>
            </w:rPr>
            <w:t xml:space="preserve"> (</w:t>
          </w:r>
          <w:r>
            <w:rPr>
              <w:lang w:val="en-US"/>
            </w:rPr>
            <w:fldChar w:fldCharType="begin"/>
          </w:r>
          <w:r>
            <w:rPr>
              <w:lang w:val="en-US"/>
            </w:rPr>
            <w:instrText xml:space="preserve"> NUMPAGES \* MERGEFORMAT </w:instrText>
          </w:r>
          <w:r>
            <w:rPr>
              <w:lang w:val="en-US"/>
            </w:rPr>
            <w:fldChar w:fldCharType="separate"/>
          </w:r>
          <w:r w:rsidR="006F55DB">
            <w:rPr>
              <w:noProof/>
              <w:lang w:val="en-US"/>
            </w:rPr>
            <w:t>2</w:t>
          </w:r>
          <w:r>
            <w:rPr>
              <w:lang w:val="en-US"/>
            </w:rPr>
            <w:fldChar w:fldCharType="end"/>
          </w:r>
          <w:r>
            <w:rPr>
              <w:lang w:val="en-US"/>
            </w:rPr>
            <w:t>)</w:t>
          </w:r>
        </w:p>
      </w:tc>
    </w:tr>
  </w:tbl>
  <w:bookmarkEnd w:id="2"/>
  <w:p w:rsidR="00D91429" w:rsidRPr="00D91429" w:rsidRDefault="00E94D4B">
    <w:pPr>
      <w:pStyle w:val="Footer"/>
      <w:rPr>
        <w:sz w:val="2"/>
        <w:szCs w:val="2"/>
      </w:rPr>
    </w:pPr>
    <w:r>
      <w:rPr>
        <w:noProof/>
        <w:sz w:val="2"/>
        <w:szCs w:val="2"/>
        <w:lang w:val="sv-SE"/>
      </w:rPr>
      <mc:AlternateContent>
        <mc:Choice Requires="wps">
          <w:drawing>
            <wp:anchor distT="0" distB="0" distL="114300" distR="114300" simplePos="0" relativeHeight="251661312" behindDoc="0" locked="1" layoutInCell="1" allowOverlap="1" wp14:anchorId="4FF784A6" wp14:editId="65A8BDCD">
              <wp:simplePos x="0" y="0"/>
              <wp:positionH relativeFrom="page">
                <wp:posOffset>-2520315</wp:posOffset>
              </wp:positionH>
              <wp:positionV relativeFrom="page">
                <wp:posOffset>6120765</wp:posOffset>
              </wp:positionV>
              <wp:extent cx="5968800" cy="129600"/>
              <wp:effectExtent l="4763" t="0" r="0" b="0"/>
              <wp:wrapNone/>
              <wp:docPr id="1" name="Text Box 1"/>
              <wp:cNvGraphicFramePr/>
              <a:graphic xmlns:a="http://schemas.openxmlformats.org/drawingml/2006/main">
                <a:graphicData uri="http://schemas.microsoft.com/office/word/2010/wordprocessingShape">
                  <wps:wsp>
                    <wps:cNvSpPr txBox="1"/>
                    <wps:spPr>
                      <a:xfrm rot="16200000">
                        <a:off x="0" y="0"/>
                        <a:ext cx="5968800" cy="1296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E94D4B" w:rsidRPr="00292ED2" w:rsidRDefault="00E94D4B" w:rsidP="00E94D4B">
                          <w:pPr>
                            <w:rPr>
                              <w:color w:val="808080" w:themeColor="background2" w:themeShade="80"/>
                              <w:sz w:val="16"/>
                              <w:szCs w:val="16"/>
                            </w:rPr>
                          </w:pPr>
                          <w:r w:rsidRPr="00292ED2">
                            <w:rPr>
                              <w:color w:val="808080" w:themeColor="background2" w:themeShade="80"/>
                              <w:sz w:val="16"/>
                              <w:szCs w:val="16"/>
                            </w:rPr>
                            <w:fldChar w:fldCharType="begin"/>
                          </w:r>
                          <w:r w:rsidRPr="00292ED2">
                            <w:rPr>
                              <w:color w:val="808080" w:themeColor="background2" w:themeShade="80"/>
                              <w:sz w:val="16"/>
                              <w:szCs w:val="16"/>
                            </w:rPr>
                            <w:instrText xml:space="preserve"> FILENAME   \* MERGEFORMAT </w:instrText>
                          </w:r>
                          <w:r w:rsidRPr="00292ED2">
                            <w:rPr>
                              <w:color w:val="808080" w:themeColor="background2" w:themeShade="80"/>
                              <w:sz w:val="16"/>
                              <w:szCs w:val="16"/>
                            </w:rPr>
                            <w:fldChar w:fldCharType="separate"/>
                          </w:r>
                          <w:r w:rsidR="006F55DB">
                            <w:rPr>
                              <w:noProof/>
                              <w:color w:val="808080" w:themeColor="background2" w:themeShade="80"/>
                              <w:sz w:val="16"/>
                              <w:szCs w:val="16"/>
                            </w:rPr>
                            <w:t>01002</w:t>
                          </w:r>
                          <w:r w:rsidRPr="00292ED2">
                            <w:rPr>
                              <w:color w:val="808080" w:themeColor="background2" w:themeShade="80"/>
                              <w:sz w:val="16"/>
                              <w:szCs w:val="16"/>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198.45pt;margin-top:481.95pt;width:470pt;height:10.2pt;rotation:-90;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" fillcolor="white [3201]" stroked="f" strokeweight=".5pt">
              <v:textbox inset="0,0,0,0">
                <w:txbxContent>
                  <w:p w:rsidR="00E94D4B" w:rsidRPr="00292ED2" w:rsidRDefault="00E94D4B" w:rsidP="00E94D4B">
                    <w:pPr>
                      <w:rPr>
                        <w:color w:val="808080" w:themeColor="background2" w:themeShade="80"/>
                        <w:sz w:val="16"/>
                        <w:szCs w:val="16"/>
                      </w:rPr>
                    </w:pPr>
                    <w:r w:rsidRPr="00292ED2">
                      <w:rPr>
                        <w:color w:val="808080" w:themeColor="background2" w:themeShade="80"/>
                        <w:sz w:val="16"/>
                        <w:szCs w:val="16"/>
                      </w:rPr>
                      <w:fldChar w:fldCharType="begin"/>
                    </w:r>
                    <w:r w:rsidRPr="00292ED2">
                      <w:rPr>
                        <w:color w:val="808080" w:themeColor="background2" w:themeShade="80"/>
                        <w:sz w:val="16"/>
                        <w:szCs w:val="16"/>
                      </w:rPr>
                      <w:instrText xml:space="preserve"> FILENAME   \* MERGEFORMAT </w:instrText>
                    </w:r>
                    <w:r w:rsidRPr="00292ED2">
                      <w:rPr>
                        <w:color w:val="808080" w:themeColor="background2" w:themeShade="80"/>
                        <w:sz w:val="16"/>
                        <w:szCs w:val="16"/>
                      </w:rPr>
                      <w:fldChar w:fldCharType="separate"/>
                    </w:r>
                    <w:r w:rsidR="006F55DB">
                      <w:rPr>
                        <w:noProof/>
                        <w:color w:val="808080" w:themeColor="background2" w:themeShade="80"/>
                        <w:sz w:val="16"/>
                        <w:szCs w:val="16"/>
                      </w:rPr>
                      <w:t>01002</w:t>
                    </w:r>
                    <w:r w:rsidRPr="00292ED2">
                      <w:rPr>
                        <w:color w:val="808080" w:themeColor="background2" w:themeShade="80"/>
                        <w:sz w:val="16"/>
                        <w:szCs w:val="16"/>
                      </w:rPr>
                      <w:fldChar w:fldCharType="end"/>
                    </w:r>
                  </w:p>
                </w:txbxContent>
              </v:textbox>
              <w10:wrap anchorx="page" anchory="page"/>
              <w10:anchorlock/>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87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7836"/>
      <w:gridCol w:w="935"/>
    </w:tblGrid>
    <w:tr w:rsidR="003859D7" w:rsidRPr="004D07E6" w:rsidTr="003859D7">
      <w:tc>
        <w:tcPr>
          <w:tcW w:w="7836" w:type="dxa"/>
          <w:shd w:val="clear" w:color="auto" w:fill="auto"/>
        </w:tcPr>
        <w:p w:rsidR="003859D7" w:rsidRPr="00523E15" w:rsidRDefault="003859D7" w:rsidP="00E43F3C">
          <w:pPr>
            <w:pStyle w:val="Footer"/>
            <w:rPr>
              <w:lang w:val="sv-SE"/>
            </w:rPr>
          </w:pPr>
          <w:bookmarkStart w:id="3" w:name="xxAddressRow2"/>
          <w:bookmarkStart w:id="4" w:name="xxAddress"/>
          <w:bookmarkEnd w:id="3"/>
          <w:bookmarkEnd w:id="4"/>
        </w:p>
        <w:p w:rsidR="003859D7" w:rsidRPr="00523E15" w:rsidRDefault="003859D7" w:rsidP="00E43F3C">
          <w:pPr>
            <w:pStyle w:val="Footer"/>
            <w:rPr>
              <w:lang w:val="sv-SE"/>
            </w:rPr>
          </w:pPr>
        </w:p>
        <w:p w:rsidR="003859D7" w:rsidRPr="005374C3" w:rsidRDefault="003859D7" w:rsidP="00E43F3C">
          <w:pPr>
            <w:pStyle w:val="Footer"/>
            <w:rPr>
              <w:rFonts w:cs="Calibri"/>
              <w:lang w:val="sv-SE"/>
            </w:rPr>
          </w:pPr>
          <w:r w:rsidRPr="005774E2">
            <w:rPr>
              <w:b/>
              <w:lang w:val="sv-SE"/>
            </w:rPr>
            <w:t>Duni AB</w:t>
          </w:r>
          <w:r w:rsidRPr="005374C3">
            <w:rPr>
              <w:lang w:val="sv-SE"/>
            </w:rPr>
            <w:t xml:space="preserve"> </w:t>
          </w:r>
          <w:r w:rsidRPr="005374C3">
            <w:rPr>
              <w:rFonts w:cs="Calibri"/>
              <w:lang w:val="sv-SE"/>
            </w:rPr>
            <w:t>•</w:t>
          </w:r>
          <w:r w:rsidRPr="005374C3">
            <w:rPr>
              <w:lang w:val="sv-SE"/>
            </w:rPr>
            <w:t xml:space="preserve"> </w:t>
          </w:r>
          <w:r w:rsidRPr="00984DBF">
            <w:rPr>
              <w:lang w:val="sv-SE"/>
            </w:rPr>
            <w:t xml:space="preserve">P.O. Box 237 </w:t>
          </w:r>
          <w:r w:rsidRPr="00984DBF">
            <w:rPr>
              <w:rFonts w:cs="Calibri"/>
              <w:lang w:val="sv-SE"/>
            </w:rPr>
            <w:t>• SE-201 22 Malmö</w:t>
          </w:r>
          <w:r w:rsidRPr="005374C3">
            <w:rPr>
              <w:rFonts w:cs="Calibri"/>
              <w:lang w:val="sv-SE"/>
            </w:rPr>
            <w:t xml:space="preserve"> • </w:t>
          </w:r>
          <w:r w:rsidRPr="00984DBF">
            <w:rPr>
              <w:rFonts w:cs="Calibri"/>
              <w:lang w:val="sv-SE"/>
            </w:rPr>
            <w:t>Sweden</w:t>
          </w:r>
        </w:p>
        <w:p w:rsidR="003859D7" w:rsidRPr="005374C3" w:rsidRDefault="003859D7" w:rsidP="00E43F3C">
          <w:pPr>
            <w:pStyle w:val="Footer"/>
            <w:rPr>
              <w:rFonts w:cs="Calibri"/>
              <w:lang w:val="sv-SE"/>
            </w:rPr>
          </w:pPr>
          <w:proofErr w:type="spellStart"/>
          <w:r w:rsidRPr="005374C3">
            <w:rPr>
              <w:rFonts w:cs="Calibri"/>
              <w:lang w:val="sv-SE"/>
            </w:rPr>
            <w:t>Phone</w:t>
          </w:r>
          <w:proofErr w:type="spellEnd"/>
          <w:r w:rsidRPr="005374C3">
            <w:rPr>
              <w:rFonts w:cs="Calibri"/>
              <w:lang w:val="sv-SE"/>
            </w:rPr>
            <w:t xml:space="preserve"> </w:t>
          </w:r>
          <w:r w:rsidRPr="00984DBF">
            <w:rPr>
              <w:rFonts w:cs="Calibri"/>
              <w:lang w:val="sv-SE"/>
            </w:rPr>
            <w:t xml:space="preserve">+46 40 10 62 00 </w:t>
          </w:r>
          <w:r w:rsidRPr="005374C3">
            <w:rPr>
              <w:rFonts w:cs="Calibri"/>
              <w:lang w:val="sv-SE"/>
            </w:rPr>
            <w:t xml:space="preserve">• Telefax </w:t>
          </w:r>
          <w:r w:rsidRPr="00984DBF">
            <w:rPr>
              <w:rFonts w:cs="Calibri"/>
              <w:lang w:val="sv-SE"/>
            </w:rPr>
            <w:t xml:space="preserve">+46 40 39 66 30 • </w:t>
          </w:r>
          <w:proofErr w:type="spellStart"/>
          <w:r w:rsidRPr="00984DBF">
            <w:rPr>
              <w:rFonts w:cs="Calibri"/>
              <w:lang w:val="sv-SE"/>
            </w:rPr>
            <w:t>Visitors</w:t>
          </w:r>
          <w:proofErr w:type="spellEnd"/>
          <w:r w:rsidRPr="00984DBF">
            <w:rPr>
              <w:rFonts w:cs="Calibri"/>
              <w:lang w:val="sv-SE"/>
            </w:rPr>
            <w:t xml:space="preserve"> Ubåtshallen, Östra Varvsgatan 9a </w:t>
          </w:r>
          <w:r w:rsidRPr="005374C3">
            <w:rPr>
              <w:rFonts w:cs="Calibri"/>
              <w:lang w:val="sv-SE"/>
            </w:rPr>
            <w:t xml:space="preserve">• </w:t>
          </w:r>
          <w:r>
            <w:rPr>
              <w:rFonts w:cs="Calibri"/>
              <w:lang w:val="sv-SE"/>
            </w:rPr>
            <w:t>D</w:t>
          </w:r>
          <w:r w:rsidRPr="005374C3">
            <w:rPr>
              <w:rFonts w:cs="Calibri"/>
              <w:lang w:val="sv-SE"/>
            </w:rPr>
            <w:t>uni.com</w:t>
          </w:r>
        </w:p>
        <w:p w:rsidR="003859D7" w:rsidRDefault="003859D7" w:rsidP="00E43F3C">
          <w:pPr>
            <w:pStyle w:val="Footer"/>
          </w:pPr>
          <w:proofErr w:type="spellStart"/>
          <w:r>
            <w:rPr>
              <w:rFonts w:cs="Calibri"/>
            </w:rPr>
            <w:t>Org.No</w:t>
          </w:r>
          <w:proofErr w:type="spellEnd"/>
          <w:r>
            <w:rPr>
              <w:rFonts w:cs="Calibri"/>
            </w:rPr>
            <w:t xml:space="preserve">. 5565367488 • </w:t>
          </w:r>
          <w:proofErr w:type="spellStart"/>
          <w:r>
            <w:rPr>
              <w:rFonts w:cs="Calibri"/>
            </w:rPr>
            <w:t>Reg.Office</w:t>
          </w:r>
          <w:proofErr w:type="spellEnd"/>
          <w:r>
            <w:rPr>
              <w:rFonts w:cs="Calibri"/>
            </w:rPr>
            <w:t xml:space="preserve"> Malmö</w:t>
          </w:r>
        </w:p>
      </w:tc>
      <w:tc>
        <w:tcPr>
          <w:tcW w:w="935" w:type="dxa"/>
          <w:vAlign w:val="bottom"/>
        </w:tcPr>
        <w:p w:rsidR="003859D7" w:rsidRPr="00523E15" w:rsidRDefault="003859D7" w:rsidP="003859D7">
          <w:pPr>
            <w:pStyle w:val="Footer"/>
            <w:jc w:val="right"/>
            <w:rPr>
              <w:lang w:val="sv-SE"/>
            </w:rPr>
          </w:pPr>
          <w:r>
            <w:rPr>
              <w:lang w:val="sv-SE"/>
            </w:rPr>
            <w:fldChar w:fldCharType="begin"/>
          </w:r>
          <w:r>
            <w:rPr>
              <w:lang w:val="sv-SE"/>
            </w:rPr>
            <w:instrText xml:space="preserve"> PAGE \* MERGEFORMAT </w:instrText>
          </w:r>
          <w:r>
            <w:rPr>
              <w:lang w:val="sv-SE"/>
            </w:rPr>
            <w:fldChar w:fldCharType="separate"/>
          </w:r>
          <w:r w:rsidR="006F55DB">
            <w:rPr>
              <w:noProof/>
              <w:lang w:val="sv-SE"/>
            </w:rPr>
            <w:t>1</w:t>
          </w:r>
          <w:r>
            <w:rPr>
              <w:lang w:val="sv-SE"/>
            </w:rPr>
            <w:fldChar w:fldCharType="end"/>
          </w:r>
          <w:r>
            <w:rPr>
              <w:lang w:val="sv-SE"/>
            </w:rPr>
            <w:t xml:space="preserve"> (</w:t>
          </w:r>
          <w:r>
            <w:rPr>
              <w:lang w:val="sv-SE"/>
            </w:rPr>
            <w:fldChar w:fldCharType="begin"/>
          </w:r>
          <w:r>
            <w:rPr>
              <w:lang w:val="sv-SE"/>
            </w:rPr>
            <w:instrText xml:space="preserve"> NUMPAGES \* MERGEFORMAT </w:instrText>
          </w:r>
          <w:r>
            <w:rPr>
              <w:lang w:val="sv-SE"/>
            </w:rPr>
            <w:fldChar w:fldCharType="separate"/>
          </w:r>
          <w:r w:rsidR="006F55DB">
            <w:rPr>
              <w:noProof/>
              <w:lang w:val="sv-SE"/>
            </w:rPr>
            <w:t>2</w:t>
          </w:r>
          <w:r>
            <w:rPr>
              <w:lang w:val="sv-SE"/>
            </w:rPr>
            <w:fldChar w:fldCharType="end"/>
          </w:r>
          <w:r>
            <w:rPr>
              <w:lang w:val="sv-SE"/>
            </w:rPr>
            <w:t>)</w:t>
          </w:r>
        </w:p>
      </w:tc>
    </w:tr>
  </w:tbl>
  <w:p w:rsidR="00203436" w:rsidRPr="00BD7ECF" w:rsidRDefault="00E94D4B" w:rsidP="004D07E6">
    <w:pPr>
      <w:pStyle w:val="Footer"/>
      <w:rPr>
        <w:sz w:val="2"/>
        <w:szCs w:val="2"/>
      </w:rPr>
    </w:pPr>
    <w:r>
      <w:rPr>
        <w:noProof/>
        <w:sz w:val="2"/>
        <w:szCs w:val="2"/>
        <w:lang w:val="sv-SE"/>
      </w:rPr>
      <mc:AlternateContent>
        <mc:Choice Requires="wps">
          <w:drawing>
            <wp:anchor distT="0" distB="0" distL="114300" distR="114300" simplePos="0" relativeHeight="251659264" behindDoc="0" locked="1" layoutInCell="1" allowOverlap="1" wp14:anchorId="29A51E4D" wp14:editId="3E882B18">
              <wp:simplePos x="0" y="0"/>
              <wp:positionH relativeFrom="page">
                <wp:posOffset>-2520315</wp:posOffset>
              </wp:positionH>
              <wp:positionV relativeFrom="page">
                <wp:posOffset>6120765</wp:posOffset>
              </wp:positionV>
              <wp:extent cx="5968800" cy="129600"/>
              <wp:effectExtent l="4763" t="0" r="0" b="0"/>
              <wp:wrapNone/>
              <wp:docPr id="2" name="Text Box 2"/>
              <wp:cNvGraphicFramePr/>
              <a:graphic xmlns:a="http://schemas.openxmlformats.org/drawingml/2006/main">
                <a:graphicData uri="http://schemas.microsoft.com/office/word/2010/wordprocessingShape">
                  <wps:wsp>
                    <wps:cNvSpPr txBox="1"/>
                    <wps:spPr>
                      <a:xfrm rot="16200000">
                        <a:off x="0" y="0"/>
                        <a:ext cx="5968800" cy="1296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E94D4B" w:rsidRPr="00292ED2" w:rsidRDefault="00E94D4B" w:rsidP="00E94D4B">
                          <w:pPr>
                            <w:rPr>
                              <w:color w:val="808080" w:themeColor="background2" w:themeShade="80"/>
                              <w:sz w:val="16"/>
                              <w:szCs w:val="16"/>
                            </w:rPr>
                          </w:pPr>
                          <w:r w:rsidRPr="00292ED2">
                            <w:rPr>
                              <w:color w:val="808080" w:themeColor="background2" w:themeShade="80"/>
                              <w:sz w:val="16"/>
                              <w:szCs w:val="16"/>
                            </w:rPr>
                            <w:fldChar w:fldCharType="begin"/>
                          </w:r>
                          <w:r w:rsidRPr="00292ED2">
                            <w:rPr>
                              <w:color w:val="808080" w:themeColor="background2" w:themeShade="80"/>
                              <w:sz w:val="16"/>
                              <w:szCs w:val="16"/>
                            </w:rPr>
                            <w:instrText xml:space="preserve"> FILENAME   \* MERGEFORMAT </w:instrText>
                          </w:r>
                          <w:r w:rsidRPr="00292ED2">
                            <w:rPr>
                              <w:color w:val="808080" w:themeColor="background2" w:themeShade="80"/>
                              <w:sz w:val="16"/>
                              <w:szCs w:val="16"/>
                            </w:rPr>
                            <w:fldChar w:fldCharType="separate"/>
                          </w:r>
                          <w:r w:rsidR="006F55DB">
                            <w:rPr>
                              <w:noProof/>
                              <w:color w:val="808080" w:themeColor="background2" w:themeShade="80"/>
                              <w:sz w:val="16"/>
                              <w:szCs w:val="16"/>
                            </w:rPr>
                            <w:t>01002</w:t>
                          </w:r>
                          <w:r w:rsidRPr="00292ED2">
                            <w:rPr>
                              <w:color w:val="808080" w:themeColor="background2" w:themeShade="80"/>
                              <w:sz w:val="16"/>
                              <w:szCs w:val="16"/>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margin-left:-198.45pt;margin-top:481.95pt;width:470pt;height:10.2pt;rotation:-90;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" fillcolor="white [3201]" stroked="f" strokeweight=".5pt">
              <v:textbox inset="0,0,0,0">
                <w:txbxContent>
                  <w:p w:rsidR="00E94D4B" w:rsidRPr="00292ED2" w:rsidRDefault="00E94D4B" w:rsidP="00E94D4B">
                    <w:pPr>
                      <w:rPr>
                        <w:color w:val="808080" w:themeColor="background2" w:themeShade="80"/>
                        <w:sz w:val="16"/>
                        <w:szCs w:val="16"/>
                      </w:rPr>
                    </w:pPr>
                    <w:r w:rsidRPr="00292ED2">
                      <w:rPr>
                        <w:color w:val="808080" w:themeColor="background2" w:themeShade="80"/>
                        <w:sz w:val="16"/>
                        <w:szCs w:val="16"/>
                      </w:rPr>
                      <w:fldChar w:fldCharType="begin"/>
                    </w:r>
                    <w:r w:rsidRPr="00292ED2">
                      <w:rPr>
                        <w:color w:val="808080" w:themeColor="background2" w:themeShade="80"/>
                        <w:sz w:val="16"/>
                        <w:szCs w:val="16"/>
                      </w:rPr>
                      <w:instrText xml:space="preserve"> FILENAME   \* MERGEFORMAT </w:instrText>
                    </w:r>
                    <w:r w:rsidRPr="00292ED2">
                      <w:rPr>
                        <w:color w:val="808080" w:themeColor="background2" w:themeShade="80"/>
                        <w:sz w:val="16"/>
                        <w:szCs w:val="16"/>
                      </w:rPr>
                      <w:fldChar w:fldCharType="separate"/>
                    </w:r>
                    <w:r w:rsidR="006F55DB">
                      <w:rPr>
                        <w:noProof/>
                        <w:color w:val="808080" w:themeColor="background2" w:themeShade="80"/>
                        <w:sz w:val="16"/>
                        <w:szCs w:val="16"/>
                      </w:rPr>
                      <w:t>01002</w:t>
                    </w:r>
                    <w:r w:rsidRPr="00292ED2">
                      <w:rPr>
                        <w:color w:val="808080" w:themeColor="background2" w:themeShade="80"/>
                        <w:sz w:val="16"/>
                        <w:szCs w:val="16"/>
                      </w:rPr>
                      <w:fldChar w:fldCharType="end"/>
                    </w:r>
                  </w:p>
                </w:txbxContent>
              </v:textbox>
              <w10:wrap anchorx="page" anchory="page"/>
              <w10:anchorlock/>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59D7" w:rsidRPr="00782350" w:rsidRDefault="003859D7" w:rsidP="00782350">
      <w:pPr>
        <w:pStyle w:val="Heading3"/>
        <w:spacing w:before="0"/>
        <w:rPr>
          <w:rFonts w:ascii="Times New Roman" w:eastAsia="Times New Roman" w:hAnsi="Times New Roman"/>
          <w:bCs w:val="0"/>
        </w:rPr>
      </w:pPr>
      <w:r>
        <w:separator/>
      </w:r>
    </w:p>
  </w:footnote>
  <w:footnote w:type="continuationSeparator" w:id="0">
    <w:p w:rsidR="003859D7" w:rsidRPr="00782350" w:rsidRDefault="003859D7" w:rsidP="00782350">
      <w:pPr>
        <w:pStyle w:val="Heading3"/>
        <w:spacing w:before="0"/>
        <w:rPr>
          <w:rFonts w:ascii="Times New Roman" w:eastAsia="Times New Roman" w:hAnsi="Times New Roman"/>
          <w:bCs w:val="0"/>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59D7" w:rsidRDefault="003859D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499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100"/>
      <w:gridCol w:w="3971"/>
    </w:tblGrid>
    <w:tr w:rsidR="00D91429" w:rsidTr="00D91429">
      <w:trPr>
        <w:trHeight w:val="488"/>
      </w:trPr>
      <w:tc>
        <w:tcPr>
          <w:tcW w:w="4463" w:type="dxa"/>
          <w:vMerge w:val="restart"/>
        </w:tcPr>
        <w:p w:rsidR="00D91429" w:rsidRDefault="00D91429" w:rsidP="00203436">
          <w:r>
            <w:rPr>
              <w:noProof/>
              <w:lang w:val="sv-SE" w:eastAsia="sv-SE"/>
            </w:rPr>
            <w:drawing>
              <wp:inline distT="0" distB="0" distL="0" distR="0" wp14:anchorId="1E56F2EA" wp14:editId="08B1C976">
                <wp:extent cx="754152" cy="493200"/>
                <wp:effectExtent l="0" t="0" r="8255" b="2540"/>
                <wp:docPr id="10" name="Bildobjekt 10" descr="C:\Users\Helen\Desktop\ARBETSMAPP DUNI\Dun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len\Desktop\ARBETSMAPP DUNI\Duni.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152" cy="493200"/>
                        </a:xfrm>
                        <a:prstGeom prst="rect">
                          <a:avLst/>
                        </a:prstGeom>
                        <a:noFill/>
                        <a:ln>
                          <a:noFill/>
                        </a:ln>
                      </pic:spPr>
                    </pic:pic>
                  </a:graphicData>
                </a:graphic>
              </wp:inline>
            </w:drawing>
          </w:r>
        </w:p>
      </w:tc>
      <w:tc>
        <w:tcPr>
          <w:tcW w:w="3475" w:type="dxa"/>
        </w:tcPr>
        <w:p w:rsidR="00D91429" w:rsidRDefault="00D91429" w:rsidP="00203436">
          <w:pPr>
            <w:pStyle w:val="Sidhuvudfrstasida"/>
            <w:spacing w:before="140"/>
          </w:pPr>
        </w:p>
      </w:tc>
    </w:tr>
    <w:tr w:rsidR="00D91429" w:rsidTr="00D91429">
      <w:trPr>
        <w:trHeight w:val="358"/>
      </w:trPr>
      <w:tc>
        <w:tcPr>
          <w:tcW w:w="4463" w:type="dxa"/>
          <w:vMerge/>
        </w:tcPr>
        <w:p w:rsidR="00D91429" w:rsidRDefault="00D91429" w:rsidP="00203436">
          <w:pPr>
            <w:rPr>
              <w:noProof/>
            </w:rPr>
          </w:pPr>
        </w:p>
      </w:tc>
      <w:tc>
        <w:tcPr>
          <w:tcW w:w="3475" w:type="dxa"/>
        </w:tcPr>
        <w:p w:rsidR="00D91429" w:rsidRDefault="00D91429" w:rsidP="00203436">
          <w:pPr>
            <w:pStyle w:val="Sidhuvudfrstasida"/>
          </w:pPr>
        </w:p>
      </w:tc>
    </w:tr>
  </w:tbl>
  <w:p w:rsidR="00203436" w:rsidRPr="0051549E" w:rsidRDefault="00203436" w:rsidP="00340F6B">
    <w:pPr>
      <w:pStyle w:val="Header"/>
      <w:spacing w:after="400"/>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499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9"/>
      <w:gridCol w:w="3972"/>
    </w:tblGrid>
    <w:tr w:rsidR="00D91429" w:rsidTr="00D91429">
      <w:trPr>
        <w:trHeight w:val="488"/>
      </w:trPr>
      <w:tc>
        <w:tcPr>
          <w:tcW w:w="4462" w:type="dxa"/>
          <w:vMerge w:val="restart"/>
        </w:tcPr>
        <w:p w:rsidR="00D91429" w:rsidRDefault="00D91429" w:rsidP="004D07E6">
          <w:r>
            <w:rPr>
              <w:noProof/>
              <w:lang w:val="sv-SE" w:eastAsia="sv-SE"/>
            </w:rPr>
            <w:drawing>
              <wp:inline distT="0" distB="0" distL="0" distR="0" wp14:anchorId="157B4D05" wp14:editId="364682C6">
                <wp:extent cx="754152" cy="493200"/>
                <wp:effectExtent l="0" t="0" r="8255" b="2540"/>
                <wp:docPr id="8" name="Bildobjekt 8" descr="C:\Users\Helen\Desktop\ARBETSMAPP DUNI\Dun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len\Desktop\ARBETSMAPP DUNI\Duni.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152" cy="493200"/>
                        </a:xfrm>
                        <a:prstGeom prst="rect">
                          <a:avLst/>
                        </a:prstGeom>
                        <a:noFill/>
                        <a:ln>
                          <a:noFill/>
                        </a:ln>
                      </pic:spPr>
                    </pic:pic>
                  </a:graphicData>
                </a:graphic>
              </wp:inline>
            </w:drawing>
          </w:r>
        </w:p>
      </w:tc>
      <w:tc>
        <w:tcPr>
          <w:tcW w:w="3476" w:type="dxa"/>
        </w:tcPr>
        <w:p w:rsidR="00D91429" w:rsidRDefault="00D91429" w:rsidP="00781947">
          <w:pPr>
            <w:pStyle w:val="Header"/>
          </w:pPr>
        </w:p>
      </w:tc>
    </w:tr>
    <w:tr w:rsidR="00D91429" w:rsidTr="00D91429">
      <w:trPr>
        <w:trHeight w:val="358"/>
      </w:trPr>
      <w:tc>
        <w:tcPr>
          <w:tcW w:w="4462" w:type="dxa"/>
          <w:vMerge/>
        </w:tcPr>
        <w:p w:rsidR="00D91429" w:rsidRDefault="00D91429" w:rsidP="00B77595">
          <w:pPr>
            <w:rPr>
              <w:noProof/>
            </w:rPr>
          </w:pPr>
        </w:p>
      </w:tc>
      <w:tc>
        <w:tcPr>
          <w:tcW w:w="3476" w:type="dxa"/>
        </w:tcPr>
        <w:p w:rsidR="00D91429" w:rsidRDefault="00D91429" w:rsidP="00781947">
          <w:pPr>
            <w:pStyle w:val="Header"/>
          </w:pPr>
        </w:p>
      </w:tc>
    </w:tr>
  </w:tbl>
  <w:p w:rsidR="00203436" w:rsidRPr="00BA6311" w:rsidRDefault="00203436" w:rsidP="00F0799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988CAFEA"/>
    <w:lvl w:ilvl="0">
      <w:start w:val="1"/>
      <w:numFmt w:val="decimal"/>
      <w:lvlText w:val="%1."/>
      <w:lvlJc w:val="left"/>
      <w:pPr>
        <w:tabs>
          <w:tab w:val="num" w:pos="360"/>
        </w:tabs>
        <w:ind w:left="360" w:hanging="360"/>
      </w:pPr>
    </w:lvl>
  </w:abstractNum>
  <w:abstractNum w:abstractNumId="1">
    <w:nsid w:val="FFFFFF89"/>
    <w:multiLevelType w:val="singleLevel"/>
    <w:tmpl w:val="699613EE"/>
    <w:lvl w:ilvl="0">
      <w:start w:val="1"/>
      <w:numFmt w:val="bullet"/>
      <w:pStyle w:val="ListBullet"/>
      <w:lvlText w:val=""/>
      <w:lvlJc w:val="left"/>
      <w:pPr>
        <w:tabs>
          <w:tab w:val="num" w:pos="360"/>
        </w:tabs>
        <w:ind w:left="360" w:hanging="360"/>
      </w:pPr>
      <w:rPr>
        <w:rFonts w:ascii="Symbol" w:hAnsi="Symbol" w:hint="default"/>
      </w:rPr>
    </w:lvl>
  </w:abstractNum>
  <w:abstractNum w:abstractNumId="2">
    <w:nsid w:val="2E830291"/>
    <w:multiLevelType w:val="multilevel"/>
    <w:tmpl w:val="ADDA3150"/>
    <w:styleLink w:val="CompanyListBullet"/>
    <w:lvl w:ilvl="0">
      <w:start w:val="1"/>
      <w:numFmt w:val="bullet"/>
      <w:lvlRestart w:val="0"/>
      <w:lvlText w:val=""/>
      <w:lvlJc w:val="left"/>
      <w:pPr>
        <w:tabs>
          <w:tab w:val="num" w:pos="340"/>
        </w:tabs>
        <w:ind w:left="357" w:hanging="357"/>
      </w:pPr>
      <w:rPr>
        <w:rFonts w:ascii="Wingdings" w:hAnsi="Wingdings" w:hint="default"/>
        <w:sz w:val="24"/>
      </w:rPr>
    </w:lvl>
    <w:lvl w:ilvl="1">
      <w:start w:val="1"/>
      <w:numFmt w:val="bullet"/>
      <w:lvlText w:val=""/>
      <w:lvlJc w:val="left"/>
      <w:pPr>
        <w:tabs>
          <w:tab w:val="num" w:pos="680"/>
        </w:tabs>
        <w:ind w:left="680" w:hanging="323"/>
      </w:pPr>
      <w:rPr>
        <w:rFonts w:ascii="Wingdings" w:hAnsi="Wingdings" w:hint="default"/>
      </w:rPr>
    </w:lvl>
    <w:lvl w:ilvl="2">
      <w:start w:val="1"/>
      <w:numFmt w:val="bullet"/>
      <w:lvlText w:val="−"/>
      <w:lvlJc w:val="left"/>
      <w:pPr>
        <w:tabs>
          <w:tab w:val="num" w:pos="1020"/>
        </w:tabs>
        <w:ind w:left="1020" w:hanging="340"/>
      </w:pPr>
      <w:rPr>
        <w:rFonts w:ascii="Times New Roman" w:hAnsi="Times New Roman" w:cs="Times New Roman" w:hint="default"/>
      </w:rPr>
    </w:lvl>
    <w:lvl w:ilvl="3">
      <w:start w:val="1"/>
      <w:numFmt w:val="bullet"/>
      <w:lvlText w:val="−"/>
      <w:lvlJc w:val="left"/>
      <w:pPr>
        <w:tabs>
          <w:tab w:val="num" w:pos="1360"/>
        </w:tabs>
        <w:ind w:left="1360" w:hanging="340"/>
      </w:pPr>
      <w:rPr>
        <w:rFonts w:ascii="Calibri" w:hAnsi="Calibri" w:hint="default"/>
      </w:rPr>
    </w:lvl>
    <w:lvl w:ilvl="4">
      <w:start w:val="1"/>
      <w:numFmt w:val="bullet"/>
      <w:lvlText w:val="−"/>
      <w:lvlJc w:val="left"/>
      <w:pPr>
        <w:tabs>
          <w:tab w:val="num" w:pos="1700"/>
        </w:tabs>
        <w:ind w:left="1700" w:hanging="340"/>
      </w:pPr>
      <w:rPr>
        <w:rFonts w:ascii="Calibri" w:hAnsi="Calibri" w:hint="default"/>
      </w:rPr>
    </w:lvl>
    <w:lvl w:ilvl="5">
      <w:start w:val="1"/>
      <w:numFmt w:val="bullet"/>
      <w:lvlText w:val="−"/>
      <w:lvlJc w:val="left"/>
      <w:pPr>
        <w:tabs>
          <w:tab w:val="num" w:pos="2040"/>
        </w:tabs>
        <w:ind w:left="2040" w:hanging="340"/>
      </w:pPr>
      <w:rPr>
        <w:rFonts w:ascii="Calibri" w:hAnsi="Calibri" w:hint="default"/>
      </w:rPr>
    </w:lvl>
    <w:lvl w:ilvl="6">
      <w:start w:val="1"/>
      <w:numFmt w:val="bullet"/>
      <w:lvlText w:val="−"/>
      <w:lvlJc w:val="left"/>
      <w:pPr>
        <w:tabs>
          <w:tab w:val="num" w:pos="2380"/>
        </w:tabs>
        <w:ind w:left="2380" w:hanging="340"/>
      </w:pPr>
      <w:rPr>
        <w:rFonts w:ascii="Calibri" w:hAnsi="Calibri" w:hint="default"/>
      </w:rPr>
    </w:lvl>
    <w:lvl w:ilvl="7">
      <w:start w:val="1"/>
      <w:numFmt w:val="bullet"/>
      <w:lvlText w:val="−"/>
      <w:lvlJc w:val="left"/>
      <w:pPr>
        <w:tabs>
          <w:tab w:val="num" w:pos="2720"/>
        </w:tabs>
        <w:ind w:left="2720" w:hanging="340"/>
      </w:pPr>
      <w:rPr>
        <w:rFonts w:ascii="Calibri" w:hAnsi="Calibri" w:hint="default"/>
      </w:rPr>
    </w:lvl>
    <w:lvl w:ilvl="8">
      <w:start w:val="1"/>
      <w:numFmt w:val="bullet"/>
      <w:lvlText w:val="−"/>
      <w:lvlJc w:val="left"/>
      <w:pPr>
        <w:tabs>
          <w:tab w:val="num" w:pos="3060"/>
        </w:tabs>
        <w:ind w:left="3060" w:hanging="340"/>
      </w:pPr>
      <w:rPr>
        <w:rFonts w:ascii="Calibri" w:hAnsi="Calibri" w:hint="default"/>
      </w:rPr>
    </w:lvl>
  </w:abstractNum>
  <w:abstractNum w:abstractNumId="3">
    <w:nsid w:val="366A37D3"/>
    <w:multiLevelType w:val="multilevel"/>
    <w:tmpl w:val="ADDA3150"/>
    <w:numStyleLink w:val="CompanyListBullet"/>
  </w:abstractNum>
  <w:abstractNum w:abstractNumId="4">
    <w:nsid w:val="3A562994"/>
    <w:multiLevelType w:val="hybridMultilevel"/>
    <w:tmpl w:val="9A4AB8A0"/>
    <w:lvl w:ilvl="0" w:tplc="522E2DFC">
      <w:start w:val="1"/>
      <w:numFmt w:val="bullet"/>
      <w:lvlText w:val=""/>
      <w:lvlJc w:val="left"/>
      <w:pPr>
        <w:tabs>
          <w:tab w:val="num" w:pos="360"/>
        </w:tabs>
        <w:ind w:left="360" w:hanging="360"/>
      </w:pPr>
      <w:rPr>
        <w:rFonts w:ascii="Symbol" w:hAnsi="Symbol" w:hint="default"/>
      </w:rPr>
    </w:lvl>
    <w:lvl w:ilvl="1" w:tplc="041D0003">
      <w:start w:val="1"/>
      <w:numFmt w:val="decimal"/>
      <w:lvlText w:val="%2."/>
      <w:lvlJc w:val="left"/>
      <w:pPr>
        <w:tabs>
          <w:tab w:val="num" w:pos="1440"/>
        </w:tabs>
        <w:ind w:left="1440" w:hanging="360"/>
      </w:pPr>
    </w:lvl>
    <w:lvl w:ilvl="2" w:tplc="041D0005">
      <w:start w:val="1"/>
      <w:numFmt w:val="decimal"/>
      <w:lvlText w:val="%3."/>
      <w:lvlJc w:val="left"/>
      <w:pPr>
        <w:tabs>
          <w:tab w:val="num" w:pos="2160"/>
        </w:tabs>
        <w:ind w:left="2160" w:hanging="360"/>
      </w:pPr>
    </w:lvl>
    <w:lvl w:ilvl="3" w:tplc="041D0001">
      <w:start w:val="1"/>
      <w:numFmt w:val="decimal"/>
      <w:lvlText w:val="%4."/>
      <w:lvlJc w:val="left"/>
      <w:pPr>
        <w:tabs>
          <w:tab w:val="num" w:pos="2880"/>
        </w:tabs>
        <w:ind w:left="2880" w:hanging="360"/>
      </w:pPr>
    </w:lvl>
    <w:lvl w:ilvl="4" w:tplc="041D0003">
      <w:start w:val="1"/>
      <w:numFmt w:val="decimal"/>
      <w:lvlText w:val="%5."/>
      <w:lvlJc w:val="left"/>
      <w:pPr>
        <w:tabs>
          <w:tab w:val="num" w:pos="3600"/>
        </w:tabs>
        <w:ind w:left="3600" w:hanging="360"/>
      </w:pPr>
    </w:lvl>
    <w:lvl w:ilvl="5" w:tplc="041D0005">
      <w:start w:val="1"/>
      <w:numFmt w:val="decimal"/>
      <w:lvlText w:val="%6."/>
      <w:lvlJc w:val="left"/>
      <w:pPr>
        <w:tabs>
          <w:tab w:val="num" w:pos="4320"/>
        </w:tabs>
        <w:ind w:left="4320" w:hanging="360"/>
      </w:pPr>
    </w:lvl>
    <w:lvl w:ilvl="6" w:tplc="041D0001">
      <w:start w:val="1"/>
      <w:numFmt w:val="decimal"/>
      <w:lvlText w:val="%7."/>
      <w:lvlJc w:val="left"/>
      <w:pPr>
        <w:tabs>
          <w:tab w:val="num" w:pos="5040"/>
        </w:tabs>
        <w:ind w:left="5040" w:hanging="360"/>
      </w:pPr>
    </w:lvl>
    <w:lvl w:ilvl="7" w:tplc="041D0003">
      <w:start w:val="1"/>
      <w:numFmt w:val="decimal"/>
      <w:lvlText w:val="%8."/>
      <w:lvlJc w:val="left"/>
      <w:pPr>
        <w:tabs>
          <w:tab w:val="num" w:pos="5760"/>
        </w:tabs>
        <w:ind w:left="5760" w:hanging="360"/>
      </w:pPr>
    </w:lvl>
    <w:lvl w:ilvl="8" w:tplc="041D0005">
      <w:start w:val="1"/>
      <w:numFmt w:val="decimal"/>
      <w:lvlText w:val="%9."/>
      <w:lvlJc w:val="left"/>
      <w:pPr>
        <w:tabs>
          <w:tab w:val="num" w:pos="6480"/>
        </w:tabs>
        <w:ind w:left="6480" w:hanging="360"/>
      </w:pPr>
    </w:lvl>
  </w:abstractNum>
  <w:abstractNum w:abstractNumId="5">
    <w:nsid w:val="3BD81B03"/>
    <w:multiLevelType w:val="multilevel"/>
    <w:tmpl w:val="FC2CA870"/>
    <w:lvl w:ilvl="0">
      <w:start w:val="1"/>
      <w:numFmt w:val="decimal"/>
      <w:lvlRestart w:val="0"/>
      <w:pStyle w:val="Heading1No"/>
      <w:lvlText w:val="%1."/>
      <w:lvlJc w:val="left"/>
      <w:pPr>
        <w:tabs>
          <w:tab w:val="num" w:pos="567"/>
        </w:tabs>
        <w:ind w:left="567" w:hanging="567"/>
      </w:pPr>
    </w:lvl>
    <w:lvl w:ilvl="1">
      <w:start w:val="1"/>
      <w:numFmt w:val="decimal"/>
      <w:pStyle w:val="Heading2No"/>
      <w:lvlText w:val="%1.%2"/>
      <w:lvlJc w:val="left"/>
      <w:pPr>
        <w:tabs>
          <w:tab w:val="num" w:pos="680"/>
        </w:tabs>
        <w:ind w:left="680" w:hanging="680"/>
      </w:pPr>
    </w:lvl>
    <w:lvl w:ilvl="2">
      <w:start w:val="1"/>
      <w:numFmt w:val="decimal"/>
      <w:pStyle w:val="Heading3No"/>
      <w:lvlText w:val="%1.%2.%3"/>
      <w:lvlJc w:val="left"/>
      <w:pPr>
        <w:tabs>
          <w:tab w:val="num" w:pos="850"/>
        </w:tabs>
        <w:ind w:left="850" w:hanging="850"/>
      </w:pPr>
    </w:lvl>
    <w:lvl w:ilvl="3">
      <w:start w:val="1"/>
      <w:numFmt w:val="decimal"/>
      <w:pStyle w:val="Heading4No"/>
      <w:lvlText w:val="%1.%2.%3.%4"/>
      <w:lvlJc w:val="left"/>
      <w:pPr>
        <w:tabs>
          <w:tab w:val="num" w:pos="992"/>
        </w:tabs>
        <w:ind w:left="992" w:hanging="992"/>
      </w:pPr>
    </w:lvl>
    <w:lvl w:ilvl="4">
      <w:start w:val="1"/>
      <w:numFmt w:val="decimal"/>
      <w:lvlRestart w:val="3"/>
      <w:pStyle w:val="Heading5No"/>
      <w:lvlText w:val="%1.%2.%3.%4.%5"/>
      <w:lvlJc w:val="left"/>
      <w:pPr>
        <w:tabs>
          <w:tab w:val="num" w:pos="992"/>
        </w:tabs>
        <w:ind w:left="992" w:hanging="992"/>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nsid w:val="46655CB9"/>
    <w:multiLevelType w:val="multilevel"/>
    <w:tmpl w:val="ADDA3150"/>
    <w:numStyleLink w:val="CompanyListBullet"/>
  </w:abstractNum>
  <w:abstractNum w:abstractNumId="7">
    <w:nsid w:val="48675A25"/>
    <w:multiLevelType w:val="hybridMultilevel"/>
    <w:tmpl w:val="17962800"/>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8">
    <w:nsid w:val="4A9171D1"/>
    <w:multiLevelType w:val="multilevel"/>
    <w:tmpl w:val="2DE07950"/>
    <w:numStyleLink w:val="CompanyList"/>
  </w:abstractNum>
  <w:abstractNum w:abstractNumId="9">
    <w:nsid w:val="51B302BD"/>
    <w:multiLevelType w:val="multilevel"/>
    <w:tmpl w:val="ADDA3150"/>
    <w:numStyleLink w:val="CompanyListBullet"/>
  </w:abstractNum>
  <w:abstractNum w:abstractNumId="10">
    <w:nsid w:val="57D96724"/>
    <w:multiLevelType w:val="multilevel"/>
    <w:tmpl w:val="2DE07950"/>
    <w:numStyleLink w:val="CompanyList"/>
  </w:abstractNum>
  <w:abstractNum w:abstractNumId="11">
    <w:nsid w:val="5E0701FF"/>
    <w:multiLevelType w:val="hybridMultilevel"/>
    <w:tmpl w:val="99EA0DE2"/>
    <w:lvl w:ilvl="0" w:tplc="041D0001">
      <w:start w:val="1"/>
      <w:numFmt w:val="bullet"/>
      <w:lvlText w:val=""/>
      <w:lvlJc w:val="left"/>
      <w:pPr>
        <w:tabs>
          <w:tab w:val="num" w:pos="360"/>
        </w:tabs>
        <w:ind w:left="360" w:hanging="360"/>
      </w:pPr>
      <w:rPr>
        <w:rFonts w:ascii="Symbol" w:hAnsi="Symbol" w:hint="default"/>
      </w:rPr>
    </w:lvl>
    <w:lvl w:ilvl="1" w:tplc="041D0003" w:tentative="1">
      <w:start w:val="1"/>
      <w:numFmt w:val="bullet"/>
      <w:lvlText w:val="o"/>
      <w:lvlJc w:val="left"/>
      <w:pPr>
        <w:tabs>
          <w:tab w:val="num" w:pos="1080"/>
        </w:tabs>
        <w:ind w:left="1080" w:hanging="360"/>
      </w:pPr>
      <w:rPr>
        <w:rFonts w:ascii="Courier New" w:hAnsi="Courier New" w:cs="Courier New" w:hint="default"/>
      </w:rPr>
    </w:lvl>
    <w:lvl w:ilvl="2" w:tplc="041D0005" w:tentative="1">
      <w:start w:val="1"/>
      <w:numFmt w:val="bullet"/>
      <w:lvlText w:val=""/>
      <w:lvlJc w:val="left"/>
      <w:pPr>
        <w:tabs>
          <w:tab w:val="num" w:pos="1800"/>
        </w:tabs>
        <w:ind w:left="1800" w:hanging="360"/>
      </w:pPr>
      <w:rPr>
        <w:rFonts w:ascii="Wingdings" w:hAnsi="Wingdings" w:hint="default"/>
      </w:rPr>
    </w:lvl>
    <w:lvl w:ilvl="3" w:tplc="041D0001" w:tentative="1">
      <w:start w:val="1"/>
      <w:numFmt w:val="bullet"/>
      <w:lvlText w:val=""/>
      <w:lvlJc w:val="left"/>
      <w:pPr>
        <w:tabs>
          <w:tab w:val="num" w:pos="2520"/>
        </w:tabs>
        <w:ind w:left="2520" w:hanging="360"/>
      </w:pPr>
      <w:rPr>
        <w:rFonts w:ascii="Symbol" w:hAnsi="Symbol" w:hint="default"/>
      </w:rPr>
    </w:lvl>
    <w:lvl w:ilvl="4" w:tplc="041D0003" w:tentative="1">
      <w:start w:val="1"/>
      <w:numFmt w:val="bullet"/>
      <w:lvlText w:val="o"/>
      <w:lvlJc w:val="left"/>
      <w:pPr>
        <w:tabs>
          <w:tab w:val="num" w:pos="3240"/>
        </w:tabs>
        <w:ind w:left="3240" w:hanging="360"/>
      </w:pPr>
      <w:rPr>
        <w:rFonts w:ascii="Courier New" w:hAnsi="Courier New" w:cs="Courier New" w:hint="default"/>
      </w:rPr>
    </w:lvl>
    <w:lvl w:ilvl="5" w:tplc="041D0005" w:tentative="1">
      <w:start w:val="1"/>
      <w:numFmt w:val="bullet"/>
      <w:lvlText w:val=""/>
      <w:lvlJc w:val="left"/>
      <w:pPr>
        <w:tabs>
          <w:tab w:val="num" w:pos="3960"/>
        </w:tabs>
        <w:ind w:left="3960" w:hanging="360"/>
      </w:pPr>
      <w:rPr>
        <w:rFonts w:ascii="Wingdings" w:hAnsi="Wingdings" w:hint="default"/>
      </w:rPr>
    </w:lvl>
    <w:lvl w:ilvl="6" w:tplc="041D0001" w:tentative="1">
      <w:start w:val="1"/>
      <w:numFmt w:val="bullet"/>
      <w:lvlText w:val=""/>
      <w:lvlJc w:val="left"/>
      <w:pPr>
        <w:tabs>
          <w:tab w:val="num" w:pos="4680"/>
        </w:tabs>
        <w:ind w:left="4680" w:hanging="360"/>
      </w:pPr>
      <w:rPr>
        <w:rFonts w:ascii="Symbol" w:hAnsi="Symbol" w:hint="default"/>
      </w:rPr>
    </w:lvl>
    <w:lvl w:ilvl="7" w:tplc="041D0003" w:tentative="1">
      <w:start w:val="1"/>
      <w:numFmt w:val="bullet"/>
      <w:lvlText w:val="o"/>
      <w:lvlJc w:val="left"/>
      <w:pPr>
        <w:tabs>
          <w:tab w:val="num" w:pos="5400"/>
        </w:tabs>
        <w:ind w:left="5400" w:hanging="360"/>
      </w:pPr>
      <w:rPr>
        <w:rFonts w:ascii="Courier New" w:hAnsi="Courier New" w:cs="Courier New" w:hint="default"/>
      </w:rPr>
    </w:lvl>
    <w:lvl w:ilvl="8" w:tplc="041D0005" w:tentative="1">
      <w:start w:val="1"/>
      <w:numFmt w:val="bullet"/>
      <w:lvlText w:val=""/>
      <w:lvlJc w:val="left"/>
      <w:pPr>
        <w:tabs>
          <w:tab w:val="num" w:pos="6120"/>
        </w:tabs>
        <w:ind w:left="6120" w:hanging="360"/>
      </w:pPr>
      <w:rPr>
        <w:rFonts w:ascii="Wingdings" w:hAnsi="Wingdings" w:hint="default"/>
      </w:rPr>
    </w:lvl>
  </w:abstractNum>
  <w:abstractNum w:abstractNumId="12">
    <w:nsid w:val="61507ED6"/>
    <w:multiLevelType w:val="multilevel"/>
    <w:tmpl w:val="2DE07950"/>
    <w:styleLink w:val="CompanyList"/>
    <w:lvl w:ilvl="0">
      <w:start w:val="1"/>
      <w:numFmt w:val="decimal"/>
      <w:lvlRestart w:val="0"/>
      <w:lvlText w:val="%1."/>
      <w:lvlJc w:val="left"/>
      <w:pPr>
        <w:ind w:left="357" w:hanging="357"/>
      </w:pPr>
      <w:rPr>
        <w:rFonts w:asciiTheme="minorHAnsi" w:hAnsiTheme="minorHAnsi" w:hint="default"/>
      </w:rPr>
    </w:lvl>
    <w:lvl w:ilvl="1">
      <w:start w:val="1"/>
      <w:numFmt w:val="decimal"/>
      <w:lvlText w:val="%1.%2"/>
      <w:lvlJc w:val="left"/>
      <w:pPr>
        <w:ind w:left="964" w:hanging="607"/>
      </w:pPr>
      <w:rPr>
        <w:rFonts w:ascii="Calibri" w:hAnsi="Calibri" w:hint="default"/>
      </w:rPr>
    </w:lvl>
    <w:lvl w:ilvl="2">
      <w:start w:val="1"/>
      <w:numFmt w:val="decimal"/>
      <w:lvlText w:val="%1.%2.%3"/>
      <w:lvlJc w:val="left"/>
      <w:pPr>
        <w:ind w:left="1701" w:hanging="737"/>
      </w:pPr>
      <w:rPr>
        <w:rFonts w:ascii="Calibri" w:hAnsi="Calibri" w:hint="default"/>
      </w:rPr>
    </w:lvl>
    <w:lvl w:ilvl="3">
      <w:start w:val="1"/>
      <w:numFmt w:val="lowerRoman"/>
      <w:lvlText w:val="%4)"/>
      <w:lvlJc w:val="left"/>
      <w:pPr>
        <w:tabs>
          <w:tab w:val="num" w:pos="1985"/>
        </w:tabs>
        <w:ind w:left="1985" w:hanging="284"/>
      </w:pPr>
      <w:rPr>
        <w:rFonts w:ascii="Calibri" w:hAnsi="Calibri" w:hint="default"/>
      </w:rPr>
    </w:lvl>
    <w:lvl w:ilvl="4">
      <w:start w:val="1"/>
      <w:numFmt w:val="lowerLetter"/>
      <w:lvlText w:val="%5)"/>
      <w:lvlJc w:val="left"/>
      <w:pPr>
        <w:tabs>
          <w:tab w:val="num" w:pos="2268"/>
        </w:tabs>
        <w:ind w:left="2268" w:hanging="283"/>
      </w:pPr>
      <w:rPr>
        <w:rFonts w:ascii="Calibri" w:hAnsi="Calibri" w:hint="default"/>
      </w:rPr>
    </w:lvl>
    <w:lvl w:ilvl="5">
      <w:start w:val="1"/>
      <w:numFmt w:val="lowerRoman"/>
      <w:lvlText w:val="%6)"/>
      <w:lvlJc w:val="left"/>
      <w:pPr>
        <w:tabs>
          <w:tab w:val="num" w:pos="2552"/>
        </w:tabs>
        <w:ind w:left="2552" w:hanging="284"/>
      </w:pPr>
      <w:rPr>
        <w:rFonts w:hint="default"/>
      </w:rPr>
    </w:lvl>
    <w:lvl w:ilvl="6">
      <w:start w:val="1"/>
      <w:numFmt w:val="lowerLetter"/>
      <w:lvlText w:val="%7)"/>
      <w:lvlJc w:val="left"/>
      <w:pPr>
        <w:tabs>
          <w:tab w:val="num" w:pos="25515"/>
        </w:tabs>
        <w:ind w:left="2835" w:hanging="283"/>
      </w:pPr>
      <w:rPr>
        <w:rFonts w:hint="default"/>
      </w:rPr>
    </w:lvl>
    <w:lvl w:ilvl="7">
      <w:start w:val="1"/>
      <w:numFmt w:val="lowerRoman"/>
      <w:lvlText w:val="%8)"/>
      <w:lvlJc w:val="left"/>
      <w:pPr>
        <w:tabs>
          <w:tab w:val="num" w:pos="4451"/>
        </w:tabs>
        <w:ind w:left="3402" w:hanging="283"/>
      </w:pPr>
      <w:rPr>
        <w:rFonts w:hint="default"/>
      </w:rPr>
    </w:lvl>
    <w:lvl w:ilvl="8">
      <w:start w:val="1"/>
      <w:numFmt w:val="lowerLetter"/>
      <w:lvlText w:val="%9)"/>
      <w:lvlJc w:val="left"/>
      <w:pPr>
        <w:ind w:left="3572" w:hanging="283"/>
      </w:pPr>
      <w:rPr>
        <w:rFonts w:hint="default"/>
      </w:rPr>
    </w:lvl>
  </w:abstractNum>
  <w:num w:numId="1">
    <w:abstractNumId w:val="1"/>
  </w:num>
  <w:num w:numId="2">
    <w:abstractNumId w:val="5"/>
  </w:num>
  <w:num w:numId="3">
    <w:abstractNumId w:val="12"/>
  </w:num>
  <w:num w:numId="4">
    <w:abstractNumId w:val="10"/>
  </w:num>
  <w:num w:numId="5">
    <w:abstractNumId w:val="2"/>
  </w:num>
  <w:num w:numId="6">
    <w:abstractNumId w:val="6"/>
  </w:num>
  <w:num w:numId="7">
    <w:abstractNumId w:val="3"/>
  </w:num>
  <w:num w:numId="8">
    <w:abstractNumId w:val="8"/>
  </w:num>
  <w:num w:numId="9">
    <w:abstractNumId w:val="9"/>
  </w:num>
  <w:num w:numId="10">
    <w:abstractNumId w:val="0"/>
  </w:num>
  <w:num w:numId="11">
    <w:abstractNumId w:val="5"/>
  </w:num>
  <w:num w:numId="12">
    <w:abstractNumId w:val="5"/>
  </w:num>
  <w:num w:numId="13">
    <w:abstractNumId w:val="5"/>
  </w:num>
  <w:num w:numId="14">
    <w:abstractNumId w:val="5"/>
  </w:num>
  <w:num w:numId="15">
    <w:abstractNumId w:val="5"/>
  </w:num>
  <w:num w:numId="16">
    <w:abstractNumId w:val="5"/>
  </w:num>
  <w:num w:numId="17">
    <w:abstractNumId w:val="5"/>
  </w:num>
  <w:num w:numId="18">
    <w:abstractNumId w:val="5"/>
  </w:num>
  <w:num w:numId="19">
    <w:abstractNumId w:val="5"/>
  </w:num>
  <w:num w:numId="20">
    <w:abstractNumId w:val="11"/>
  </w:num>
  <w:num w:numId="21">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7"/>
    <w:lvlOverride w:ilvl="0"/>
    <w:lvlOverride w:ilvl="1"/>
    <w:lvlOverride w:ilvl="2"/>
    <w:lvlOverride w:ilvl="3"/>
    <w:lvlOverride w:ilvl="4"/>
    <w:lvlOverride w:ilvl="5"/>
    <w:lvlOverride w:ilvl="6"/>
    <w:lvlOverride w:ilvl="7"/>
    <w:lvlOverride w:ilvl="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VarLanguage" w:val="Sv"/>
    <w:docVar w:name="DVarLogotypeName" w:val="Torekällberget"/>
    <w:docVar w:name="DVarPageNumberInserted" w:val="Yes"/>
  </w:docVars>
  <w:rsids>
    <w:rsidRoot w:val="003859D7"/>
    <w:rsid w:val="0000082E"/>
    <w:rsid w:val="00000D68"/>
    <w:rsid w:val="00001B7C"/>
    <w:rsid w:val="00001DAA"/>
    <w:rsid w:val="000042F3"/>
    <w:rsid w:val="000074E3"/>
    <w:rsid w:val="00014500"/>
    <w:rsid w:val="00014BF3"/>
    <w:rsid w:val="000164EA"/>
    <w:rsid w:val="000168CF"/>
    <w:rsid w:val="00021378"/>
    <w:rsid w:val="00022CEE"/>
    <w:rsid w:val="00024698"/>
    <w:rsid w:val="00027547"/>
    <w:rsid w:val="000277C7"/>
    <w:rsid w:val="00027C58"/>
    <w:rsid w:val="00027EA7"/>
    <w:rsid w:val="000304E3"/>
    <w:rsid w:val="0003288E"/>
    <w:rsid w:val="000331EC"/>
    <w:rsid w:val="000353E9"/>
    <w:rsid w:val="00036191"/>
    <w:rsid w:val="000365B4"/>
    <w:rsid w:val="00040301"/>
    <w:rsid w:val="000431A2"/>
    <w:rsid w:val="00043529"/>
    <w:rsid w:val="00043B99"/>
    <w:rsid w:val="000440AD"/>
    <w:rsid w:val="000450D0"/>
    <w:rsid w:val="0005141F"/>
    <w:rsid w:val="0005155F"/>
    <w:rsid w:val="00052224"/>
    <w:rsid w:val="00052BF3"/>
    <w:rsid w:val="00055633"/>
    <w:rsid w:val="000606CA"/>
    <w:rsid w:val="00061E6F"/>
    <w:rsid w:val="000642F2"/>
    <w:rsid w:val="00066654"/>
    <w:rsid w:val="0007138D"/>
    <w:rsid w:val="000738F0"/>
    <w:rsid w:val="00073CD2"/>
    <w:rsid w:val="00073CF2"/>
    <w:rsid w:val="00074B9A"/>
    <w:rsid w:val="00074F32"/>
    <w:rsid w:val="000755D9"/>
    <w:rsid w:val="000778B9"/>
    <w:rsid w:val="000823EA"/>
    <w:rsid w:val="00094077"/>
    <w:rsid w:val="00096551"/>
    <w:rsid w:val="000A1F6C"/>
    <w:rsid w:val="000A5678"/>
    <w:rsid w:val="000A6429"/>
    <w:rsid w:val="000A736B"/>
    <w:rsid w:val="000B0D5E"/>
    <w:rsid w:val="000B240E"/>
    <w:rsid w:val="000B3049"/>
    <w:rsid w:val="000B44E1"/>
    <w:rsid w:val="000C3C6A"/>
    <w:rsid w:val="000C686B"/>
    <w:rsid w:val="000C7FB1"/>
    <w:rsid w:val="000D19A7"/>
    <w:rsid w:val="000D2A63"/>
    <w:rsid w:val="000D4078"/>
    <w:rsid w:val="000D4B7E"/>
    <w:rsid w:val="000D4F5F"/>
    <w:rsid w:val="000E02CB"/>
    <w:rsid w:val="000E0324"/>
    <w:rsid w:val="000E13E3"/>
    <w:rsid w:val="000E4246"/>
    <w:rsid w:val="000E7725"/>
    <w:rsid w:val="000F0541"/>
    <w:rsid w:val="000F0BBF"/>
    <w:rsid w:val="000F0E64"/>
    <w:rsid w:val="000F0F5C"/>
    <w:rsid w:val="000F294C"/>
    <w:rsid w:val="000F2DC6"/>
    <w:rsid w:val="000F3AD0"/>
    <w:rsid w:val="00100571"/>
    <w:rsid w:val="00100F7D"/>
    <w:rsid w:val="0010243F"/>
    <w:rsid w:val="00104C21"/>
    <w:rsid w:val="001071C9"/>
    <w:rsid w:val="00107355"/>
    <w:rsid w:val="00110A6D"/>
    <w:rsid w:val="00111C1C"/>
    <w:rsid w:val="00113739"/>
    <w:rsid w:val="0011381A"/>
    <w:rsid w:val="00115463"/>
    <w:rsid w:val="00116D4C"/>
    <w:rsid w:val="0012144F"/>
    <w:rsid w:val="00121666"/>
    <w:rsid w:val="00121869"/>
    <w:rsid w:val="00122B6A"/>
    <w:rsid w:val="00122C4C"/>
    <w:rsid w:val="00126563"/>
    <w:rsid w:val="001301D3"/>
    <w:rsid w:val="00132D1E"/>
    <w:rsid w:val="00134BE6"/>
    <w:rsid w:val="0014136B"/>
    <w:rsid w:val="001443D2"/>
    <w:rsid w:val="00144C21"/>
    <w:rsid w:val="00144ECF"/>
    <w:rsid w:val="0014636A"/>
    <w:rsid w:val="00147B86"/>
    <w:rsid w:val="00151EB0"/>
    <w:rsid w:val="00152058"/>
    <w:rsid w:val="0015320B"/>
    <w:rsid w:val="00153613"/>
    <w:rsid w:val="0015550E"/>
    <w:rsid w:val="001558D7"/>
    <w:rsid w:val="00155D29"/>
    <w:rsid w:val="00156DE5"/>
    <w:rsid w:val="001628E1"/>
    <w:rsid w:val="00165377"/>
    <w:rsid w:val="001701D6"/>
    <w:rsid w:val="001728A6"/>
    <w:rsid w:val="00172E9B"/>
    <w:rsid w:val="001771D3"/>
    <w:rsid w:val="0018346D"/>
    <w:rsid w:val="001849F1"/>
    <w:rsid w:val="001853A1"/>
    <w:rsid w:val="00190A87"/>
    <w:rsid w:val="00190AB4"/>
    <w:rsid w:val="001918BC"/>
    <w:rsid w:val="00194E3D"/>
    <w:rsid w:val="00196BFC"/>
    <w:rsid w:val="001A038B"/>
    <w:rsid w:val="001A360B"/>
    <w:rsid w:val="001A42CF"/>
    <w:rsid w:val="001B0C35"/>
    <w:rsid w:val="001B1ED4"/>
    <w:rsid w:val="001B29E1"/>
    <w:rsid w:val="001B39E3"/>
    <w:rsid w:val="001B5EDD"/>
    <w:rsid w:val="001C0159"/>
    <w:rsid w:val="001C2C9B"/>
    <w:rsid w:val="001C344B"/>
    <w:rsid w:val="001C7A3B"/>
    <w:rsid w:val="001D21AC"/>
    <w:rsid w:val="001D258F"/>
    <w:rsid w:val="001D2932"/>
    <w:rsid w:val="001D47E3"/>
    <w:rsid w:val="001D59D1"/>
    <w:rsid w:val="001D6360"/>
    <w:rsid w:val="001D6A2C"/>
    <w:rsid w:val="001D7367"/>
    <w:rsid w:val="001D766F"/>
    <w:rsid w:val="001E1E3B"/>
    <w:rsid w:val="001E237E"/>
    <w:rsid w:val="001E46EE"/>
    <w:rsid w:val="001E4C60"/>
    <w:rsid w:val="001F2091"/>
    <w:rsid w:val="001F782E"/>
    <w:rsid w:val="00200545"/>
    <w:rsid w:val="00203436"/>
    <w:rsid w:val="00203800"/>
    <w:rsid w:val="0020514D"/>
    <w:rsid w:val="00205B47"/>
    <w:rsid w:val="00205D93"/>
    <w:rsid w:val="00206C05"/>
    <w:rsid w:val="00206C0C"/>
    <w:rsid w:val="00210F7F"/>
    <w:rsid w:val="00211BF9"/>
    <w:rsid w:val="00213BBB"/>
    <w:rsid w:val="002142FC"/>
    <w:rsid w:val="0021499D"/>
    <w:rsid w:val="00214D98"/>
    <w:rsid w:val="00215016"/>
    <w:rsid w:val="002209FC"/>
    <w:rsid w:val="00221ED8"/>
    <w:rsid w:val="002254E8"/>
    <w:rsid w:val="00226321"/>
    <w:rsid w:val="00226EB6"/>
    <w:rsid w:val="002277C3"/>
    <w:rsid w:val="002304D7"/>
    <w:rsid w:val="0023060E"/>
    <w:rsid w:val="002316A0"/>
    <w:rsid w:val="0024024D"/>
    <w:rsid w:val="00240ACC"/>
    <w:rsid w:val="0024194C"/>
    <w:rsid w:val="00245F09"/>
    <w:rsid w:val="00247149"/>
    <w:rsid w:val="00250D13"/>
    <w:rsid w:val="00251931"/>
    <w:rsid w:val="002519DB"/>
    <w:rsid w:val="00253C99"/>
    <w:rsid w:val="00253E9E"/>
    <w:rsid w:val="00254434"/>
    <w:rsid w:val="00254BD6"/>
    <w:rsid w:val="00256CA5"/>
    <w:rsid w:val="00265161"/>
    <w:rsid w:val="0026563D"/>
    <w:rsid w:val="002671A6"/>
    <w:rsid w:val="002730CA"/>
    <w:rsid w:val="00273DF3"/>
    <w:rsid w:val="002761C4"/>
    <w:rsid w:val="00276583"/>
    <w:rsid w:val="00276FD3"/>
    <w:rsid w:val="00283186"/>
    <w:rsid w:val="0028318E"/>
    <w:rsid w:val="00283611"/>
    <w:rsid w:val="00284A4B"/>
    <w:rsid w:val="00284C75"/>
    <w:rsid w:val="002861FA"/>
    <w:rsid w:val="002865BD"/>
    <w:rsid w:val="00290CF8"/>
    <w:rsid w:val="00294391"/>
    <w:rsid w:val="002947F1"/>
    <w:rsid w:val="002968AE"/>
    <w:rsid w:val="00297902"/>
    <w:rsid w:val="002A7242"/>
    <w:rsid w:val="002B06BD"/>
    <w:rsid w:val="002B3496"/>
    <w:rsid w:val="002B5087"/>
    <w:rsid w:val="002C5069"/>
    <w:rsid w:val="002D1C69"/>
    <w:rsid w:val="002D2015"/>
    <w:rsid w:val="002D2183"/>
    <w:rsid w:val="002D232F"/>
    <w:rsid w:val="002D4055"/>
    <w:rsid w:val="002D4A14"/>
    <w:rsid w:val="002D50AB"/>
    <w:rsid w:val="002E0AB0"/>
    <w:rsid w:val="002E3CFC"/>
    <w:rsid w:val="002E558B"/>
    <w:rsid w:val="002E7A0C"/>
    <w:rsid w:val="002F1A95"/>
    <w:rsid w:val="002F6C62"/>
    <w:rsid w:val="00301116"/>
    <w:rsid w:val="00303354"/>
    <w:rsid w:val="003059B8"/>
    <w:rsid w:val="00306A69"/>
    <w:rsid w:val="00306B17"/>
    <w:rsid w:val="003124EA"/>
    <w:rsid w:val="0031302F"/>
    <w:rsid w:val="00313BE9"/>
    <w:rsid w:val="003148D7"/>
    <w:rsid w:val="00314DDA"/>
    <w:rsid w:val="00317F8A"/>
    <w:rsid w:val="00320D8E"/>
    <w:rsid w:val="00322F89"/>
    <w:rsid w:val="003255F3"/>
    <w:rsid w:val="00326F3D"/>
    <w:rsid w:val="00327887"/>
    <w:rsid w:val="00334C9D"/>
    <w:rsid w:val="003374FB"/>
    <w:rsid w:val="00337622"/>
    <w:rsid w:val="00340F6B"/>
    <w:rsid w:val="00341AAD"/>
    <w:rsid w:val="0034257D"/>
    <w:rsid w:val="00347DBF"/>
    <w:rsid w:val="003522B2"/>
    <w:rsid w:val="003540FF"/>
    <w:rsid w:val="0035470D"/>
    <w:rsid w:val="003563E7"/>
    <w:rsid w:val="00357940"/>
    <w:rsid w:val="003601CB"/>
    <w:rsid w:val="00361D09"/>
    <w:rsid w:val="003648D9"/>
    <w:rsid w:val="003661CA"/>
    <w:rsid w:val="00371808"/>
    <w:rsid w:val="00374C2B"/>
    <w:rsid w:val="003751A5"/>
    <w:rsid w:val="00375841"/>
    <w:rsid w:val="0037614D"/>
    <w:rsid w:val="00376FF5"/>
    <w:rsid w:val="003771BD"/>
    <w:rsid w:val="00381734"/>
    <w:rsid w:val="003829DF"/>
    <w:rsid w:val="00382A91"/>
    <w:rsid w:val="00382EF9"/>
    <w:rsid w:val="003834D7"/>
    <w:rsid w:val="003859D7"/>
    <w:rsid w:val="00386065"/>
    <w:rsid w:val="003879D4"/>
    <w:rsid w:val="003902C4"/>
    <w:rsid w:val="00394FB2"/>
    <w:rsid w:val="0039514E"/>
    <w:rsid w:val="00395C52"/>
    <w:rsid w:val="00396206"/>
    <w:rsid w:val="00397CDB"/>
    <w:rsid w:val="003A0924"/>
    <w:rsid w:val="003A22F0"/>
    <w:rsid w:val="003A34C3"/>
    <w:rsid w:val="003A3BE7"/>
    <w:rsid w:val="003A4D77"/>
    <w:rsid w:val="003A511E"/>
    <w:rsid w:val="003A520D"/>
    <w:rsid w:val="003B3791"/>
    <w:rsid w:val="003B4A04"/>
    <w:rsid w:val="003C153E"/>
    <w:rsid w:val="003C1AAF"/>
    <w:rsid w:val="003C5461"/>
    <w:rsid w:val="003C794E"/>
    <w:rsid w:val="003D0203"/>
    <w:rsid w:val="003D187B"/>
    <w:rsid w:val="003D1B79"/>
    <w:rsid w:val="003D3A96"/>
    <w:rsid w:val="003D43AD"/>
    <w:rsid w:val="003D4F90"/>
    <w:rsid w:val="003D5911"/>
    <w:rsid w:val="003D6270"/>
    <w:rsid w:val="003D791D"/>
    <w:rsid w:val="003D7DAE"/>
    <w:rsid w:val="003E0FBE"/>
    <w:rsid w:val="003E285F"/>
    <w:rsid w:val="003E293A"/>
    <w:rsid w:val="003E2DB8"/>
    <w:rsid w:val="003E4D60"/>
    <w:rsid w:val="003E529B"/>
    <w:rsid w:val="003F02BF"/>
    <w:rsid w:val="003F2569"/>
    <w:rsid w:val="003F33F2"/>
    <w:rsid w:val="003F5761"/>
    <w:rsid w:val="003F6440"/>
    <w:rsid w:val="003F6E48"/>
    <w:rsid w:val="003F75B5"/>
    <w:rsid w:val="003F7D23"/>
    <w:rsid w:val="00402A1A"/>
    <w:rsid w:val="00406138"/>
    <w:rsid w:val="004072BD"/>
    <w:rsid w:val="004107C3"/>
    <w:rsid w:val="00411166"/>
    <w:rsid w:val="00411542"/>
    <w:rsid w:val="00412377"/>
    <w:rsid w:val="00414241"/>
    <w:rsid w:val="00416160"/>
    <w:rsid w:val="004166EC"/>
    <w:rsid w:val="00416BEF"/>
    <w:rsid w:val="0042002F"/>
    <w:rsid w:val="00420243"/>
    <w:rsid w:val="00420464"/>
    <w:rsid w:val="00420792"/>
    <w:rsid w:val="0042139E"/>
    <w:rsid w:val="00421B4F"/>
    <w:rsid w:val="00422226"/>
    <w:rsid w:val="00424E67"/>
    <w:rsid w:val="0042712B"/>
    <w:rsid w:val="00427A51"/>
    <w:rsid w:val="00430816"/>
    <w:rsid w:val="00430F36"/>
    <w:rsid w:val="0043105B"/>
    <w:rsid w:val="00434A48"/>
    <w:rsid w:val="00434FC7"/>
    <w:rsid w:val="0043555A"/>
    <w:rsid w:val="0043560C"/>
    <w:rsid w:val="00435947"/>
    <w:rsid w:val="00436805"/>
    <w:rsid w:val="00437661"/>
    <w:rsid w:val="00446A67"/>
    <w:rsid w:val="004470E1"/>
    <w:rsid w:val="00450404"/>
    <w:rsid w:val="004548D1"/>
    <w:rsid w:val="004637D8"/>
    <w:rsid w:val="00463D7D"/>
    <w:rsid w:val="0046798B"/>
    <w:rsid w:val="0047190E"/>
    <w:rsid w:val="00472640"/>
    <w:rsid w:val="004763E0"/>
    <w:rsid w:val="004765F9"/>
    <w:rsid w:val="0048514A"/>
    <w:rsid w:val="00485AF2"/>
    <w:rsid w:val="0048644E"/>
    <w:rsid w:val="00487645"/>
    <w:rsid w:val="004965D2"/>
    <w:rsid w:val="00496738"/>
    <w:rsid w:val="004A09E8"/>
    <w:rsid w:val="004A176C"/>
    <w:rsid w:val="004A584F"/>
    <w:rsid w:val="004A6004"/>
    <w:rsid w:val="004A79C4"/>
    <w:rsid w:val="004B187F"/>
    <w:rsid w:val="004B256E"/>
    <w:rsid w:val="004B41CB"/>
    <w:rsid w:val="004B5FDE"/>
    <w:rsid w:val="004C06F3"/>
    <w:rsid w:val="004C1357"/>
    <w:rsid w:val="004C1AA0"/>
    <w:rsid w:val="004C391D"/>
    <w:rsid w:val="004C4B85"/>
    <w:rsid w:val="004C5E03"/>
    <w:rsid w:val="004C73DC"/>
    <w:rsid w:val="004C7D88"/>
    <w:rsid w:val="004D03E1"/>
    <w:rsid w:val="004D07E6"/>
    <w:rsid w:val="004D22E6"/>
    <w:rsid w:val="004D2A4A"/>
    <w:rsid w:val="004D44A1"/>
    <w:rsid w:val="004D4DBF"/>
    <w:rsid w:val="004D5336"/>
    <w:rsid w:val="004D648C"/>
    <w:rsid w:val="004D78C0"/>
    <w:rsid w:val="004E2266"/>
    <w:rsid w:val="004E340C"/>
    <w:rsid w:val="004E3657"/>
    <w:rsid w:val="004E5000"/>
    <w:rsid w:val="004E55DE"/>
    <w:rsid w:val="004E5D7B"/>
    <w:rsid w:val="004E7227"/>
    <w:rsid w:val="004F1632"/>
    <w:rsid w:val="004F55E1"/>
    <w:rsid w:val="004F5894"/>
    <w:rsid w:val="004F7ED0"/>
    <w:rsid w:val="00500983"/>
    <w:rsid w:val="00500B95"/>
    <w:rsid w:val="0050134A"/>
    <w:rsid w:val="00504E22"/>
    <w:rsid w:val="005071C2"/>
    <w:rsid w:val="005111EE"/>
    <w:rsid w:val="005113CB"/>
    <w:rsid w:val="0051281B"/>
    <w:rsid w:val="00513DBA"/>
    <w:rsid w:val="0051549E"/>
    <w:rsid w:val="005158B7"/>
    <w:rsid w:val="00520E08"/>
    <w:rsid w:val="0052125A"/>
    <w:rsid w:val="00522C7E"/>
    <w:rsid w:val="005255A7"/>
    <w:rsid w:val="005268F8"/>
    <w:rsid w:val="00526C2F"/>
    <w:rsid w:val="00527D4F"/>
    <w:rsid w:val="005300CF"/>
    <w:rsid w:val="005340BC"/>
    <w:rsid w:val="00534450"/>
    <w:rsid w:val="005355ED"/>
    <w:rsid w:val="005413AB"/>
    <w:rsid w:val="0054506A"/>
    <w:rsid w:val="00545E25"/>
    <w:rsid w:val="00546416"/>
    <w:rsid w:val="0055438E"/>
    <w:rsid w:val="005566D7"/>
    <w:rsid w:val="005567B7"/>
    <w:rsid w:val="00556DC7"/>
    <w:rsid w:val="005606CF"/>
    <w:rsid w:val="005616CC"/>
    <w:rsid w:val="0056195E"/>
    <w:rsid w:val="0056435D"/>
    <w:rsid w:val="00564BCB"/>
    <w:rsid w:val="00566E5B"/>
    <w:rsid w:val="0057040B"/>
    <w:rsid w:val="00571AEE"/>
    <w:rsid w:val="00572ABB"/>
    <w:rsid w:val="00573F75"/>
    <w:rsid w:val="0057613D"/>
    <w:rsid w:val="00577720"/>
    <w:rsid w:val="00583169"/>
    <w:rsid w:val="0058518D"/>
    <w:rsid w:val="005872EF"/>
    <w:rsid w:val="00591354"/>
    <w:rsid w:val="0059213E"/>
    <w:rsid w:val="00592C8E"/>
    <w:rsid w:val="00593414"/>
    <w:rsid w:val="00594C61"/>
    <w:rsid w:val="005A1336"/>
    <w:rsid w:val="005A1FC2"/>
    <w:rsid w:val="005A2BCA"/>
    <w:rsid w:val="005A463B"/>
    <w:rsid w:val="005A5138"/>
    <w:rsid w:val="005A7DF0"/>
    <w:rsid w:val="005B0FA6"/>
    <w:rsid w:val="005B320A"/>
    <w:rsid w:val="005B5D68"/>
    <w:rsid w:val="005C19FF"/>
    <w:rsid w:val="005C298F"/>
    <w:rsid w:val="005C540D"/>
    <w:rsid w:val="005C5848"/>
    <w:rsid w:val="005C6366"/>
    <w:rsid w:val="005C6C3E"/>
    <w:rsid w:val="005D2124"/>
    <w:rsid w:val="005D5977"/>
    <w:rsid w:val="005D5DB8"/>
    <w:rsid w:val="005D7FE5"/>
    <w:rsid w:val="005E0360"/>
    <w:rsid w:val="005E03CA"/>
    <w:rsid w:val="005E29A7"/>
    <w:rsid w:val="005E30B9"/>
    <w:rsid w:val="005E478E"/>
    <w:rsid w:val="005E57EB"/>
    <w:rsid w:val="005E6D79"/>
    <w:rsid w:val="005E73F9"/>
    <w:rsid w:val="005F06DD"/>
    <w:rsid w:val="005F1018"/>
    <w:rsid w:val="005F11C2"/>
    <w:rsid w:val="005F1519"/>
    <w:rsid w:val="005F33BB"/>
    <w:rsid w:val="005F3F0C"/>
    <w:rsid w:val="005F6316"/>
    <w:rsid w:val="005F7313"/>
    <w:rsid w:val="006107CA"/>
    <w:rsid w:val="00610889"/>
    <w:rsid w:val="00610C93"/>
    <w:rsid w:val="00614AE7"/>
    <w:rsid w:val="00615395"/>
    <w:rsid w:val="00615F2E"/>
    <w:rsid w:val="00617CFB"/>
    <w:rsid w:val="006216E5"/>
    <w:rsid w:val="0062172F"/>
    <w:rsid w:val="00621778"/>
    <w:rsid w:val="00623E6D"/>
    <w:rsid w:val="00625184"/>
    <w:rsid w:val="00626319"/>
    <w:rsid w:val="00632326"/>
    <w:rsid w:val="00632F3D"/>
    <w:rsid w:val="0063392D"/>
    <w:rsid w:val="006339E7"/>
    <w:rsid w:val="006343EB"/>
    <w:rsid w:val="006354FC"/>
    <w:rsid w:val="00635CA5"/>
    <w:rsid w:val="00635F8F"/>
    <w:rsid w:val="006369FE"/>
    <w:rsid w:val="00636B69"/>
    <w:rsid w:val="00636CE4"/>
    <w:rsid w:val="006379DB"/>
    <w:rsid w:val="006400BB"/>
    <w:rsid w:val="006419C8"/>
    <w:rsid w:val="00644FA7"/>
    <w:rsid w:val="0064510D"/>
    <w:rsid w:val="00647096"/>
    <w:rsid w:val="00647FFD"/>
    <w:rsid w:val="00651447"/>
    <w:rsid w:val="00652997"/>
    <w:rsid w:val="00655F61"/>
    <w:rsid w:val="00655F69"/>
    <w:rsid w:val="00660254"/>
    <w:rsid w:val="006617F5"/>
    <w:rsid w:val="00663FC5"/>
    <w:rsid w:val="00665252"/>
    <w:rsid w:val="0066576C"/>
    <w:rsid w:val="006674EB"/>
    <w:rsid w:val="00671713"/>
    <w:rsid w:val="006722D8"/>
    <w:rsid w:val="006800D4"/>
    <w:rsid w:val="0068047C"/>
    <w:rsid w:val="00681395"/>
    <w:rsid w:val="00690589"/>
    <w:rsid w:val="0069223A"/>
    <w:rsid w:val="00694CB2"/>
    <w:rsid w:val="00694D38"/>
    <w:rsid w:val="006956BD"/>
    <w:rsid w:val="006963C4"/>
    <w:rsid w:val="00697BA1"/>
    <w:rsid w:val="006A12A1"/>
    <w:rsid w:val="006A1BFB"/>
    <w:rsid w:val="006A1EA6"/>
    <w:rsid w:val="006A1FBC"/>
    <w:rsid w:val="006A287B"/>
    <w:rsid w:val="006A2B53"/>
    <w:rsid w:val="006B2227"/>
    <w:rsid w:val="006B4448"/>
    <w:rsid w:val="006B4F34"/>
    <w:rsid w:val="006B68CC"/>
    <w:rsid w:val="006B7F4B"/>
    <w:rsid w:val="006C0C29"/>
    <w:rsid w:val="006C105D"/>
    <w:rsid w:val="006C2846"/>
    <w:rsid w:val="006C286C"/>
    <w:rsid w:val="006C59FD"/>
    <w:rsid w:val="006C5D39"/>
    <w:rsid w:val="006D0118"/>
    <w:rsid w:val="006D2DA7"/>
    <w:rsid w:val="006D5021"/>
    <w:rsid w:val="006D53A1"/>
    <w:rsid w:val="006D5AA3"/>
    <w:rsid w:val="006E0F31"/>
    <w:rsid w:val="006E15FF"/>
    <w:rsid w:val="006E1CEE"/>
    <w:rsid w:val="006E398A"/>
    <w:rsid w:val="006E58C3"/>
    <w:rsid w:val="006F1447"/>
    <w:rsid w:val="006F16A8"/>
    <w:rsid w:val="006F26A2"/>
    <w:rsid w:val="006F42E5"/>
    <w:rsid w:val="006F4687"/>
    <w:rsid w:val="006F55DB"/>
    <w:rsid w:val="006F6BA5"/>
    <w:rsid w:val="006F76A9"/>
    <w:rsid w:val="006F793B"/>
    <w:rsid w:val="007036FB"/>
    <w:rsid w:val="00703CDE"/>
    <w:rsid w:val="00703FAE"/>
    <w:rsid w:val="00707887"/>
    <w:rsid w:val="007118EF"/>
    <w:rsid w:val="00712270"/>
    <w:rsid w:val="00713672"/>
    <w:rsid w:val="007179F8"/>
    <w:rsid w:val="007209D8"/>
    <w:rsid w:val="007219D6"/>
    <w:rsid w:val="00721F2A"/>
    <w:rsid w:val="007226CA"/>
    <w:rsid w:val="007245EB"/>
    <w:rsid w:val="007258DE"/>
    <w:rsid w:val="0073195A"/>
    <w:rsid w:val="007342C3"/>
    <w:rsid w:val="00744416"/>
    <w:rsid w:val="0074506A"/>
    <w:rsid w:val="007473B8"/>
    <w:rsid w:val="0074776E"/>
    <w:rsid w:val="007507F8"/>
    <w:rsid w:val="0075714C"/>
    <w:rsid w:val="00762ADD"/>
    <w:rsid w:val="0076303E"/>
    <w:rsid w:val="007638F0"/>
    <w:rsid w:val="00766908"/>
    <w:rsid w:val="00766EBE"/>
    <w:rsid w:val="00770EDD"/>
    <w:rsid w:val="00770FCC"/>
    <w:rsid w:val="00771C3F"/>
    <w:rsid w:val="00772A96"/>
    <w:rsid w:val="00780AA3"/>
    <w:rsid w:val="00781947"/>
    <w:rsid w:val="00781A85"/>
    <w:rsid w:val="00782350"/>
    <w:rsid w:val="00782D65"/>
    <w:rsid w:val="007830E4"/>
    <w:rsid w:val="007840CA"/>
    <w:rsid w:val="00791D69"/>
    <w:rsid w:val="00792503"/>
    <w:rsid w:val="007942A3"/>
    <w:rsid w:val="007962EE"/>
    <w:rsid w:val="00796B8A"/>
    <w:rsid w:val="007A01F5"/>
    <w:rsid w:val="007A441B"/>
    <w:rsid w:val="007B2A42"/>
    <w:rsid w:val="007B5535"/>
    <w:rsid w:val="007C3550"/>
    <w:rsid w:val="007C5498"/>
    <w:rsid w:val="007C7B3C"/>
    <w:rsid w:val="007D21A6"/>
    <w:rsid w:val="007D2519"/>
    <w:rsid w:val="007D383C"/>
    <w:rsid w:val="007D4352"/>
    <w:rsid w:val="007D519C"/>
    <w:rsid w:val="007D66A8"/>
    <w:rsid w:val="007D73F2"/>
    <w:rsid w:val="007E0C20"/>
    <w:rsid w:val="007E2074"/>
    <w:rsid w:val="007E3274"/>
    <w:rsid w:val="007E4F48"/>
    <w:rsid w:val="007E55AC"/>
    <w:rsid w:val="007E7687"/>
    <w:rsid w:val="007F39F2"/>
    <w:rsid w:val="007F415C"/>
    <w:rsid w:val="007F470A"/>
    <w:rsid w:val="007F5D01"/>
    <w:rsid w:val="007F7DAA"/>
    <w:rsid w:val="008013D4"/>
    <w:rsid w:val="00805F40"/>
    <w:rsid w:val="00806135"/>
    <w:rsid w:val="00806254"/>
    <w:rsid w:val="00807F40"/>
    <w:rsid w:val="00811318"/>
    <w:rsid w:val="008125CC"/>
    <w:rsid w:val="00814D41"/>
    <w:rsid w:val="00817586"/>
    <w:rsid w:val="00817B7F"/>
    <w:rsid w:val="008201F0"/>
    <w:rsid w:val="00820C07"/>
    <w:rsid w:val="00823437"/>
    <w:rsid w:val="00830EB5"/>
    <w:rsid w:val="008349EC"/>
    <w:rsid w:val="008378BF"/>
    <w:rsid w:val="00842395"/>
    <w:rsid w:val="00844D68"/>
    <w:rsid w:val="00845ED3"/>
    <w:rsid w:val="00851D35"/>
    <w:rsid w:val="00855721"/>
    <w:rsid w:val="00856C9C"/>
    <w:rsid w:val="00860339"/>
    <w:rsid w:val="0086050D"/>
    <w:rsid w:val="00861774"/>
    <w:rsid w:val="00864C16"/>
    <w:rsid w:val="00864D4B"/>
    <w:rsid w:val="00866C09"/>
    <w:rsid w:val="00873C40"/>
    <w:rsid w:val="008740F8"/>
    <w:rsid w:val="008741E8"/>
    <w:rsid w:val="008750AF"/>
    <w:rsid w:val="008752D7"/>
    <w:rsid w:val="00877067"/>
    <w:rsid w:val="00880C1E"/>
    <w:rsid w:val="00882B6D"/>
    <w:rsid w:val="0088399D"/>
    <w:rsid w:val="00884CBA"/>
    <w:rsid w:val="0088518D"/>
    <w:rsid w:val="008851BC"/>
    <w:rsid w:val="00885414"/>
    <w:rsid w:val="0088551F"/>
    <w:rsid w:val="008866DB"/>
    <w:rsid w:val="00887DF4"/>
    <w:rsid w:val="00890244"/>
    <w:rsid w:val="00890372"/>
    <w:rsid w:val="0089042F"/>
    <w:rsid w:val="00891619"/>
    <w:rsid w:val="0089562D"/>
    <w:rsid w:val="00896A10"/>
    <w:rsid w:val="00897B94"/>
    <w:rsid w:val="008A0CE9"/>
    <w:rsid w:val="008B55C8"/>
    <w:rsid w:val="008B5A18"/>
    <w:rsid w:val="008B5B3B"/>
    <w:rsid w:val="008B5C1A"/>
    <w:rsid w:val="008B7CC7"/>
    <w:rsid w:val="008C471E"/>
    <w:rsid w:val="008C6556"/>
    <w:rsid w:val="008C7544"/>
    <w:rsid w:val="008D0657"/>
    <w:rsid w:val="008D15A4"/>
    <w:rsid w:val="008D2D32"/>
    <w:rsid w:val="008D357E"/>
    <w:rsid w:val="008D3EAC"/>
    <w:rsid w:val="008E23BC"/>
    <w:rsid w:val="008E379D"/>
    <w:rsid w:val="008E4BB7"/>
    <w:rsid w:val="008F3926"/>
    <w:rsid w:val="008F4A25"/>
    <w:rsid w:val="008F6E23"/>
    <w:rsid w:val="00900176"/>
    <w:rsid w:val="0090187B"/>
    <w:rsid w:val="009047CA"/>
    <w:rsid w:val="009047E5"/>
    <w:rsid w:val="00910380"/>
    <w:rsid w:val="0091178A"/>
    <w:rsid w:val="00917859"/>
    <w:rsid w:val="00920E53"/>
    <w:rsid w:val="00921C0F"/>
    <w:rsid w:val="00923BE2"/>
    <w:rsid w:val="00925547"/>
    <w:rsid w:val="009267C6"/>
    <w:rsid w:val="0092761E"/>
    <w:rsid w:val="00930BDC"/>
    <w:rsid w:val="00931972"/>
    <w:rsid w:val="00932725"/>
    <w:rsid w:val="00937ECA"/>
    <w:rsid w:val="009400F7"/>
    <w:rsid w:val="00942AE4"/>
    <w:rsid w:val="0094636F"/>
    <w:rsid w:val="00950DDD"/>
    <w:rsid w:val="00951B66"/>
    <w:rsid w:val="0095430C"/>
    <w:rsid w:val="00955307"/>
    <w:rsid w:val="0095641C"/>
    <w:rsid w:val="00956A38"/>
    <w:rsid w:val="0095762F"/>
    <w:rsid w:val="0096064C"/>
    <w:rsid w:val="0096195E"/>
    <w:rsid w:val="00961B4A"/>
    <w:rsid w:val="00963BF4"/>
    <w:rsid w:val="009656AE"/>
    <w:rsid w:val="00966FDA"/>
    <w:rsid w:val="009711C3"/>
    <w:rsid w:val="0097214C"/>
    <w:rsid w:val="00972A13"/>
    <w:rsid w:val="0097321F"/>
    <w:rsid w:val="00975BFB"/>
    <w:rsid w:val="00975ECA"/>
    <w:rsid w:val="00981493"/>
    <w:rsid w:val="009839DA"/>
    <w:rsid w:val="00984DBF"/>
    <w:rsid w:val="00985F28"/>
    <w:rsid w:val="009861ED"/>
    <w:rsid w:val="00987011"/>
    <w:rsid w:val="00990F06"/>
    <w:rsid w:val="009920D3"/>
    <w:rsid w:val="00993BD0"/>
    <w:rsid w:val="00994418"/>
    <w:rsid w:val="00995446"/>
    <w:rsid w:val="00995ED1"/>
    <w:rsid w:val="009A211D"/>
    <w:rsid w:val="009A59F4"/>
    <w:rsid w:val="009A615A"/>
    <w:rsid w:val="009B24DA"/>
    <w:rsid w:val="009B281A"/>
    <w:rsid w:val="009B4522"/>
    <w:rsid w:val="009B5281"/>
    <w:rsid w:val="009B675A"/>
    <w:rsid w:val="009C0779"/>
    <w:rsid w:val="009C1196"/>
    <w:rsid w:val="009C11B4"/>
    <w:rsid w:val="009C228A"/>
    <w:rsid w:val="009C2A94"/>
    <w:rsid w:val="009C3A4B"/>
    <w:rsid w:val="009C4C83"/>
    <w:rsid w:val="009C508B"/>
    <w:rsid w:val="009C5D38"/>
    <w:rsid w:val="009C7C38"/>
    <w:rsid w:val="009D15AD"/>
    <w:rsid w:val="009D2273"/>
    <w:rsid w:val="009D3EA1"/>
    <w:rsid w:val="009D40C1"/>
    <w:rsid w:val="009D4562"/>
    <w:rsid w:val="009D5EA2"/>
    <w:rsid w:val="009D7FEA"/>
    <w:rsid w:val="009E03ED"/>
    <w:rsid w:val="009E3549"/>
    <w:rsid w:val="009E3E80"/>
    <w:rsid w:val="009E3FA9"/>
    <w:rsid w:val="009E552C"/>
    <w:rsid w:val="009F2E20"/>
    <w:rsid w:val="009F324A"/>
    <w:rsid w:val="009F3E95"/>
    <w:rsid w:val="009F4168"/>
    <w:rsid w:val="009F55B7"/>
    <w:rsid w:val="009F58DD"/>
    <w:rsid w:val="00A01592"/>
    <w:rsid w:val="00A01866"/>
    <w:rsid w:val="00A01F6B"/>
    <w:rsid w:val="00A030D3"/>
    <w:rsid w:val="00A06C8C"/>
    <w:rsid w:val="00A1191F"/>
    <w:rsid w:val="00A12B8A"/>
    <w:rsid w:val="00A14078"/>
    <w:rsid w:val="00A14A43"/>
    <w:rsid w:val="00A14D69"/>
    <w:rsid w:val="00A15DD9"/>
    <w:rsid w:val="00A17084"/>
    <w:rsid w:val="00A17A6D"/>
    <w:rsid w:val="00A2162C"/>
    <w:rsid w:val="00A221CA"/>
    <w:rsid w:val="00A237E1"/>
    <w:rsid w:val="00A248FE"/>
    <w:rsid w:val="00A27254"/>
    <w:rsid w:val="00A31C4B"/>
    <w:rsid w:val="00A32DBC"/>
    <w:rsid w:val="00A32FF0"/>
    <w:rsid w:val="00A3727E"/>
    <w:rsid w:val="00A3763A"/>
    <w:rsid w:val="00A4030F"/>
    <w:rsid w:val="00A416D7"/>
    <w:rsid w:val="00A41ADB"/>
    <w:rsid w:val="00A4267C"/>
    <w:rsid w:val="00A435F1"/>
    <w:rsid w:val="00A44BFF"/>
    <w:rsid w:val="00A4576D"/>
    <w:rsid w:val="00A46220"/>
    <w:rsid w:val="00A475BB"/>
    <w:rsid w:val="00A50513"/>
    <w:rsid w:val="00A50CE3"/>
    <w:rsid w:val="00A50E7A"/>
    <w:rsid w:val="00A51559"/>
    <w:rsid w:val="00A53E25"/>
    <w:rsid w:val="00A54EBF"/>
    <w:rsid w:val="00A55932"/>
    <w:rsid w:val="00A55B4E"/>
    <w:rsid w:val="00A609A1"/>
    <w:rsid w:val="00A61852"/>
    <w:rsid w:val="00A633C1"/>
    <w:rsid w:val="00A644F7"/>
    <w:rsid w:val="00A65B6E"/>
    <w:rsid w:val="00A67E46"/>
    <w:rsid w:val="00A70FC9"/>
    <w:rsid w:val="00A71664"/>
    <w:rsid w:val="00A73EB4"/>
    <w:rsid w:val="00A754EB"/>
    <w:rsid w:val="00A7563D"/>
    <w:rsid w:val="00A76FA1"/>
    <w:rsid w:val="00A81875"/>
    <w:rsid w:val="00A87DDA"/>
    <w:rsid w:val="00A87E71"/>
    <w:rsid w:val="00A90842"/>
    <w:rsid w:val="00A90BEA"/>
    <w:rsid w:val="00A93DB7"/>
    <w:rsid w:val="00A94C5E"/>
    <w:rsid w:val="00A95D9B"/>
    <w:rsid w:val="00A96022"/>
    <w:rsid w:val="00A962BD"/>
    <w:rsid w:val="00A9694E"/>
    <w:rsid w:val="00A96EAD"/>
    <w:rsid w:val="00AA1E4E"/>
    <w:rsid w:val="00AA2BBA"/>
    <w:rsid w:val="00AA6857"/>
    <w:rsid w:val="00AB04BF"/>
    <w:rsid w:val="00AB0CCA"/>
    <w:rsid w:val="00AB3716"/>
    <w:rsid w:val="00AB545A"/>
    <w:rsid w:val="00AB6F8D"/>
    <w:rsid w:val="00AC0395"/>
    <w:rsid w:val="00AC2974"/>
    <w:rsid w:val="00AC50AA"/>
    <w:rsid w:val="00AD0632"/>
    <w:rsid w:val="00AD3BA0"/>
    <w:rsid w:val="00AD4FE3"/>
    <w:rsid w:val="00AE0535"/>
    <w:rsid w:val="00AE4A6A"/>
    <w:rsid w:val="00AE4EDC"/>
    <w:rsid w:val="00AE50B5"/>
    <w:rsid w:val="00AF0E55"/>
    <w:rsid w:val="00AF116E"/>
    <w:rsid w:val="00AF20CA"/>
    <w:rsid w:val="00AF2A43"/>
    <w:rsid w:val="00AF456C"/>
    <w:rsid w:val="00AF55F9"/>
    <w:rsid w:val="00AF6137"/>
    <w:rsid w:val="00AF6A28"/>
    <w:rsid w:val="00AF6A43"/>
    <w:rsid w:val="00AF6CB2"/>
    <w:rsid w:val="00AF7AA5"/>
    <w:rsid w:val="00B0049C"/>
    <w:rsid w:val="00B020B5"/>
    <w:rsid w:val="00B052B9"/>
    <w:rsid w:val="00B0570A"/>
    <w:rsid w:val="00B072F5"/>
    <w:rsid w:val="00B12F3C"/>
    <w:rsid w:val="00B1391C"/>
    <w:rsid w:val="00B143E6"/>
    <w:rsid w:val="00B2047D"/>
    <w:rsid w:val="00B20A39"/>
    <w:rsid w:val="00B213FA"/>
    <w:rsid w:val="00B21ABD"/>
    <w:rsid w:val="00B21D36"/>
    <w:rsid w:val="00B23889"/>
    <w:rsid w:val="00B24A64"/>
    <w:rsid w:val="00B24C80"/>
    <w:rsid w:val="00B24DC6"/>
    <w:rsid w:val="00B262BF"/>
    <w:rsid w:val="00B26C3F"/>
    <w:rsid w:val="00B2733E"/>
    <w:rsid w:val="00B30127"/>
    <w:rsid w:val="00B30B69"/>
    <w:rsid w:val="00B31012"/>
    <w:rsid w:val="00B37104"/>
    <w:rsid w:val="00B3725C"/>
    <w:rsid w:val="00B42DB4"/>
    <w:rsid w:val="00B4338E"/>
    <w:rsid w:val="00B44CC3"/>
    <w:rsid w:val="00B45238"/>
    <w:rsid w:val="00B45B96"/>
    <w:rsid w:val="00B45F76"/>
    <w:rsid w:val="00B46251"/>
    <w:rsid w:val="00B47347"/>
    <w:rsid w:val="00B478C2"/>
    <w:rsid w:val="00B47FFC"/>
    <w:rsid w:val="00B51E17"/>
    <w:rsid w:val="00B52FA1"/>
    <w:rsid w:val="00B532DB"/>
    <w:rsid w:val="00B545C7"/>
    <w:rsid w:val="00B56AFE"/>
    <w:rsid w:val="00B57335"/>
    <w:rsid w:val="00B61396"/>
    <w:rsid w:val="00B6254A"/>
    <w:rsid w:val="00B638D3"/>
    <w:rsid w:val="00B65EF1"/>
    <w:rsid w:val="00B67555"/>
    <w:rsid w:val="00B70BE0"/>
    <w:rsid w:val="00B7479F"/>
    <w:rsid w:val="00B74DD4"/>
    <w:rsid w:val="00B77595"/>
    <w:rsid w:val="00B77F87"/>
    <w:rsid w:val="00B81DAD"/>
    <w:rsid w:val="00B8293E"/>
    <w:rsid w:val="00B83C18"/>
    <w:rsid w:val="00B85EE1"/>
    <w:rsid w:val="00B90763"/>
    <w:rsid w:val="00B9151E"/>
    <w:rsid w:val="00B92795"/>
    <w:rsid w:val="00B928F3"/>
    <w:rsid w:val="00B92CAE"/>
    <w:rsid w:val="00B94375"/>
    <w:rsid w:val="00B95797"/>
    <w:rsid w:val="00B957D4"/>
    <w:rsid w:val="00B95C3B"/>
    <w:rsid w:val="00BA1523"/>
    <w:rsid w:val="00BA45AB"/>
    <w:rsid w:val="00BA51A4"/>
    <w:rsid w:val="00BA55F9"/>
    <w:rsid w:val="00BA6311"/>
    <w:rsid w:val="00BA718E"/>
    <w:rsid w:val="00BA724E"/>
    <w:rsid w:val="00BA7B62"/>
    <w:rsid w:val="00BB02CE"/>
    <w:rsid w:val="00BB4052"/>
    <w:rsid w:val="00BB57C5"/>
    <w:rsid w:val="00BB7636"/>
    <w:rsid w:val="00BB7DE2"/>
    <w:rsid w:val="00BC03A8"/>
    <w:rsid w:val="00BC5751"/>
    <w:rsid w:val="00BC5B1A"/>
    <w:rsid w:val="00BC64B9"/>
    <w:rsid w:val="00BD0339"/>
    <w:rsid w:val="00BD068E"/>
    <w:rsid w:val="00BD1164"/>
    <w:rsid w:val="00BD5DE5"/>
    <w:rsid w:val="00BD7ECF"/>
    <w:rsid w:val="00BE48F3"/>
    <w:rsid w:val="00BE569B"/>
    <w:rsid w:val="00BE6EF0"/>
    <w:rsid w:val="00BE730F"/>
    <w:rsid w:val="00BF04AC"/>
    <w:rsid w:val="00BF0E79"/>
    <w:rsid w:val="00BF25BB"/>
    <w:rsid w:val="00BF2DB9"/>
    <w:rsid w:val="00BF2E75"/>
    <w:rsid w:val="00BF3E94"/>
    <w:rsid w:val="00BF500C"/>
    <w:rsid w:val="00BF63C2"/>
    <w:rsid w:val="00BF69D1"/>
    <w:rsid w:val="00BF7A1B"/>
    <w:rsid w:val="00C0129A"/>
    <w:rsid w:val="00C01D0E"/>
    <w:rsid w:val="00C02564"/>
    <w:rsid w:val="00C025B7"/>
    <w:rsid w:val="00C02B7C"/>
    <w:rsid w:val="00C047D7"/>
    <w:rsid w:val="00C0487B"/>
    <w:rsid w:val="00C06185"/>
    <w:rsid w:val="00C0669F"/>
    <w:rsid w:val="00C13A2E"/>
    <w:rsid w:val="00C13AD4"/>
    <w:rsid w:val="00C13DC7"/>
    <w:rsid w:val="00C17473"/>
    <w:rsid w:val="00C2404C"/>
    <w:rsid w:val="00C25152"/>
    <w:rsid w:val="00C25416"/>
    <w:rsid w:val="00C27CB5"/>
    <w:rsid w:val="00C32B0C"/>
    <w:rsid w:val="00C32ECE"/>
    <w:rsid w:val="00C33410"/>
    <w:rsid w:val="00C33478"/>
    <w:rsid w:val="00C356E5"/>
    <w:rsid w:val="00C36648"/>
    <w:rsid w:val="00C402DD"/>
    <w:rsid w:val="00C44A70"/>
    <w:rsid w:val="00C4550B"/>
    <w:rsid w:val="00C4679E"/>
    <w:rsid w:val="00C500AB"/>
    <w:rsid w:val="00C510C9"/>
    <w:rsid w:val="00C52A82"/>
    <w:rsid w:val="00C542B8"/>
    <w:rsid w:val="00C65BB3"/>
    <w:rsid w:val="00C65FC8"/>
    <w:rsid w:val="00C67337"/>
    <w:rsid w:val="00C704F3"/>
    <w:rsid w:val="00C70702"/>
    <w:rsid w:val="00C71CD8"/>
    <w:rsid w:val="00C72B24"/>
    <w:rsid w:val="00C72BFB"/>
    <w:rsid w:val="00C73FD0"/>
    <w:rsid w:val="00C7419F"/>
    <w:rsid w:val="00C777DA"/>
    <w:rsid w:val="00C77AAE"/>
    <w:rsid w:val="00C77CF4"/>
    <w:rsid w:val="00C80142"/>
    <w:rsid w:val="00C80F0A"/>
    <w:rsid w:val="00C81B55"/>
    <w:rsid w:val="00C878E4"/>
    <w:rsid w:val="00C91F25"/>
    <w:rsid w:val="00C9498C"/>
    <w:rsid w:val="00C97609"/>
    <w:rsid w:val="00CA4854"/>
    <w:rsid w:val="00CA5DA9"/>
    <w:rsid w:val="00CB2C76"/>
    <w:rsid w:val="00CB3D80"/>
    <w:rsid w:val="00CB5B00"/>
    <w:rsid w:val="00CB6478"/>
    <w:rsid w:val="00CB6A6A"/>
    <w:rsid w:val="00CC0CE4"/>
    <w:rsid w:val="00CC341D"/>
    <w:rsid w:val="00CC3C28"/>
    <w:rsid w:val="00CC520B"/>
    <w:rsid w:val="00CC5D84"/>
    <w:rsid w:val="00CC5F71"/>
    <w:rsid w:val="00CC5F7A"/>
    <w:rsid w:val="00CD0C33"/>
    <w:rsid w:val="00CD21CB"/>
    <w:rsid w:val="00CD2306"/>
    <w:rsid w:val="00CD3BAD"/>
    <w:rsid w:val="00CD57A0"/>
    <w:rsid w:val="00CD647C"/>
    <w:rsid w:val="00CD6C21"/>
    <w:rsid w:val="00CD7049"/>
    <w:rsid w:val="00CD7B9E"/>
    <w:rsid w:val="00CE1A65"/>
    <w:rsid w:val="00CE2A27"/>
    <w:rsid w:val="00CE2C41"/>
    <w:rsid w:val="00CE38E4"/>
    <w:rsid w:val="00CE653C"/>
    <w:rsid w:val="00CE73A0"/>
    <w:rsid w:val="00CE776D"/>
    <w:rsid w:val="00CF0EBC"/>
    <w:rsid w:val="00CF23B9"/>
    <w:rsid w:val="00CF26EE"/>
    <w:rsid w:val="00CF4C8B"/>
    <w:rsid w:val="00CF61DB"/>
    <w:rsid w:val="00D0239F"/>
    <w:rsid w:val="00D07345"/>
    <w:rsid w:val="00D0792C"/>
    <w:rsid w:val="00D10CAE"/>
    <w:rsid w:val="00D1187D"/>
    <w:rsid w:val="00D1199A"/>
    <w:rsid w:val="00D15442"/>
    <w:rsid w:val="00D16EFA"/>
    <w:rsid w:val="00D1717B"/>
    <w:rsid w:val="00D17EBD"/>
    <w:rsid w:val="00D2140C"/>
    <w:rsid w:val="00D21C39"/>
    <w:rsid w:val="00D22D49"/>
    <w:rsid w:val="00D2607C"/>
    <w:rsid w:val="00D26CA6"/>
    <w:rsid w:val="00D30141"/>
    <w:rsid w:val="00D3258D"/>
    <w:rsid w:val="00D32C4D"/>
    <w:rsid w:val="00D35829"/>
    <w:rsid w:val="00D3588A"/>
    <w:rsid w:val="00D36BF0"/>
    <w:rsid w:val="00D36CE8"/>
    <w:rsid w:val="00D37290"/>
    <w:rsid w:val="00D406F4"/>
    <w:rsid w:val="00D43340"/>
    <w:rsid w:val="00D4376F"/>
    <w:rsid w:val="00D43B89"/>
    <w:rsid w:val="00D448C1"/>
    <w:rsid w:val="00D567E5"/>
    <w:rsid w:val="00D61EAC"/>
    <w:rsid w:val="00D65B33"/>
    <w:rsid w:val="00D67534"/>
    <w:rsid w:val="00D6779E"/>
    <w:rsid w:val="00D70723"/>
    <w:rsid w:val="00D70995"/>
    <w:rsid w:val="00D7345B"/>
    <w:rsid w:val="00D745D8"/>
    <w:rsid w:val="00D74A61"/>
    <w:rsid w:val="00D7610E"/>
    <w:rsid w:val="00D80DB3"/>
    <w:rsid w:val="00D81F43"/>
    <w:rsid w:val="00D83910"/>
    <w:rsid w:val="00D85AC8"/>
    <w:rsid w:val="00D87A53"/>
    <w:rsid w:val="00D9055F"/>
    <w:rsid w:val="00D91429"/>
    <w:rsid w:val="00D92613"/>
    <w:rsid w:val="00D934CF"/>
    <w:rsid w:val="00D94FF2"/>
    <w:rsid w:val="00D95246"/>
    <w:rsid w:val="00D961D5"/>
    <w:rsid w:val="00DA001A"/>
    <w:rsid w:val="00DA0F92"/>
    <w:rsid w:val="00DA44D6"/>
    <w:rsid w:val="00DA503C"/>
    <w:rsid w:val="00DB02F0"/>
    <w:rsid w:val="00DB0F69"/>
    <w:rsid w:val="00DB40B3"/>
    <w:rsid w:val="00DB468D"/>
    <w:rsid w:val="00DB5E84"/>
    <w:rsid w:val="00DB6AE8"/>
    <w:rsid w:val="00DC13A4"/>
    <w:rsid w:val="00DC30A7"/>
    <w:rsid w:val="00DC38D9"/>
    <w:rsid w:val="00DC3B17"/>
    <w:rsid w:val="00DC3B89"/>
    <w:rsid w:val="00DC6ABA"/>
    <w:rsid w:val="00DD05C7"/>
    <w:rsid w:val="00DE3921"/>
    <w:rsid w:val="00DE3F88"/>
    <w:rsid w:val="00DE4D49"/>
    <w:rsid w:val="00DE4F0C"/>
    <w:rsid w:val="00DE546A"/>
    <w:rsid w:val="00DE64D9"/>
    <w:rsid w:val="00DE750D"/>
    <w:rsid w:val="00DF2A4D"/>
    <w:rsid w:val="00DF3EAA"/>
    <w:rsid w:val="00DF4057"/>
    <w:rsid w:val="00DF4410"/>
    <w:rsid w:val="00E01ABB"/>
    <w:rsid w:val="00E026E6"/>
    <w:rsid w:val="00E028DC"/>
    <w:rsid w:val="00E04012"/>
    <w:rsid w:val="00E05165"/>
    <w:rsid w:val="00E0568C"/>
    <w:rsid w:val="00E05D0C"/>
    <w:rsid w:val="00E06A0E"/>
    <w:rsid w:val="00E06EF4"/>
    <w:rsid w:val="00E07E94"/>
    <w:rsid w:val="00E141B4"/>
    <w:rsid w:val="00E15298"/>
    <w:rsid w:val="00E15FEE"/>
    <w:rsid w:val="00E16A08"/>
    <w:rsid w:val="00E2036B"/>
    <w:rsid w:val="00E21F27"/>
    <w:rsid w:val="00E22C45"/>
    <w:rsid w:val="00E236CA"/>
    <w:rsid w:val="00E23AFC"/>
    <w:rsid w:val="00E254CC"/>
    <w:rsid w:val="00E259DF"/>
    <w:rsid w:val="00E25E67"/>
    <w:rsid w:val="00E2616D"/>
    <w:rsid w:val="00E262CE"/>
    <w:rsid w:val="00E30F18"/>
    <w:rsid w:val="00E318CD"/>
    <w:rsid w:val="00E31D6F"/>
    <w:rsid w:val="00E31D92"/>
    <w:rsid w:val="00E35C37"/>
    <w:rsid w:val="00E360A0"/>
    <w:rsid w:val="00E37554"/>
    <w:rsid w:val="00E37683"/>
    <w:rsid w:val="00E41D03"/>
    <w:rsid w:val="00E4439D"/>
    <w:rsid w:val="00E45215"/>
    <w:rsid w:val="00E4552D"/>
    <w:rsid w:val="00E4732C"/>
    <w:rsid w:val="00E51005"/>
    <w:rsid w:val="00E51650"/>
    <w:rsid w:val="00E530B8"/>
    <w:rsid w:val="00E5338D"/>
    <w:rsid w:val="00E53428"/>
    <w:rsid w:val="00E55C06"/>
    <w:rsid w:val="00E56087"/>
    <w:rsid w:val="00E607EA"/>
    <w:rsid w:val="00E64034"/>
    <w:rsid w:val="00E669A2"/>
    <w:rsid w:val="00E67E80"/>
    <w:rsid w:val="00E74050"/>
    <w:rsid w:val="00E74260"/>
    <w:rsid w:val="00E759B2"/>
    <w:rsid w:val="00E75EF9"/>
    <w:rsid w:val="00E769F8"/>
    <w:rsid w:val="00E77F26"/>
    <w:rsid w:val="00E80C9D"/>
    <w:rsid w:val="00E81F63"/>
    <w:rsid w:val="00E828C0"/>
    <w:rsid w:val="00E84F43"/>
    <w:rsid w:val="00E9062C"/>
    <w:rsid w:val="00E90808"/>
    <w:rsid w:val="00E91653"/>
    <w:rsid w:val="00E91CCA"/>
    <w:rsid w:val="00E91E30"/>
    <w:rsid w:val="00E92B46"/>
    <w:rsid w:val="00E94D4B"/>
    <w:rsid w:val="00E9596A"/>
    <w:rsid w:val="00EA2380"/>
    <w:rsid w:val="00EA2EB4"/>
    <w:rsid w:val="00EA3619"/>
    <w:rsid w:val="00EA3BF9"/>
    <w:rsid w:val="00EA593C"/>
    <w:rsid w:val="00EA5A9C"/>
    <w:rsid w:val="00EB18C9"/>
    <w:rsid w:val="00EB1938"/>
    <w:rsid w:val="00EB1F6B"/>
    <w:rsid w:val="00EB204C"/>
    <w:rsid w:val="00EB2311"/>
    <w:rsid w:val="00EB4FE0"/>
    <w:rsid w:val="00EB7FE5"/>
    <w:rsid w:val="00EC015F"/>
    <w:rsid w:val="00EC056B"/>
    <w:rsid w:val="00EC3633"/>
    <w:rsid w:val="00EC3E1E"/>
    <w:rsid w:val="00EC6B9D"/>
    <w:rsid w:val="00EC73A5"/>
    <w:rsid w:val="00ED1719"/>
    <w:rsid w:val="00ED1F93"/>
    <w:rsid w:val="00ED2BEA"/>
    <w:rsid w:val="00ED3D84"/>
    <w:rsid w:val="00EE0FB1"/>
    <w:rsid w:val="00EF34F2"/>
    <w:rsid w:val="00EF35DC"/>
    <w:rsid w:val="00EF398B"/>
    <w:rsid w:val="00EF3D5E"/>
    <w:rsid w:val="00EF4C5C"/>
    <w:rsid w:val="00EF6245"/>
    <w:rsid w:val="00EF6706"/>
    <w:rsid w:val="00EF6B42"/>
    <w:rsid w:val="00F02AA8"/>
    <w:rsid w:val="00F05B6F"/>
    <w:rsid w:val="00F0718B"/>
    <w:rsid w:val="00F07303"/>
    <w:rsid w:val="00F07995"/>
    <w:rsid w:val="00F07D0D"/>
    <w:rsid w:val="00F1207D"/>
    <w:rsid w:val="00F12D30"/>
    <w:rsid w:val="00F13400"/>
    <w:rsid w:val="00F13626"/>
    <w:rsid w:val="00F16EFC"/>
    <w:rsid w:val="00F16F66"/>
    <w:rsid w:val="00F218CE"/>
    <w:rsid w:val="00F22E97"/>
    <w:rsid w:val="00F25090"/>
    <w:rsid w:val="00F26A69"/>
    <w:rsid w:val="00F272D0"/>
    <w:rsid w:val="00F273C1"/>
    <w:rsid w:val="00F30129"/>
    <w:rsid w:val="00F3042F"/>
    <w:rsid w:val="00F30F4C"/>
    <w:rsid w:val="00F31BC4"/>
    <w:rsid w:val="00F35EF0"/>
    <w:rsid w:val="00F3619A"/>
    <w:rsid w:val="00F36CA7"/>
    <w:rsid w:val="00F404B4"/>
    <w:rsid w:val="00F40660"/>
    <w:rsid w:val="00F41A3D"/>
    <w:rsid w:val="00F4248D"/>
    <w:rsid w:val="00F4271B"/>
    <w:rsid w:val="00F42C40"/>
    <w:rsid w:val="00F462A2"/>
    <w:rsid w:val="00F5346F"/>
    <w:rsid w:val="00F54640"/>
    <w:rsid w:val="00F55277"/>
    <w:rsid w:val="00F5579C"/>
    <w:rsid w:val="00F562A5"/>
    <w:rsid w:val="00F62FC4"/>
    <w:rsid w:val="00F632D0"/>
    <w:rsid w:val="00F646B4"/>
    <w:rsid w:val="00F65269"/>
    <w:rsid w:val="00F652AD"/>
    <w:rsid w:val="00F66007"/>
    <w:rsid w:val="00F679AF"/>
    <w:rsid w:val="00F70BB5"/>
    <w:rsid w:val="00F72995"/>
    <w:rsid w:val="00F7608B"/>
    <w:rsid w:val="00F76D0D"/>
    <w:rsid w:val="00F77AE8"/>
    <w:rsid w:val="00F8145F"/>
    <w:rsid w:val="00F81B85"/>
    <w:rsid w:val="00F838FC"/>
    <w:rsid w:val="00F84E48"/>
    <w:rsid w:val="00F86868"/>
    <w:rsid w:val="00F9056F"/>
    <w:rsid w:val="00F933E4"/>
    <w:rsid w:val="00F94541"/>
    <w:rsid w:val="00F96CAD"/>
    <w:rsid w:val="00F96E63"/>
    <w:rsid w:val="00F97115"/>
    <w:rsid w:val="00F97204"/>
    <w:rsid w:val="00FA0D40"/>
    <w:rsid w:val="00FA1DE1"/>
    <w:rsid w:val="00FA2925"/>
    <w:rsid w:val="00FA2A04"/>
    <w:rsid w:val="00FA7F79"/>
    <w:rsid w:val="00FB072C"/>
    <w:rsid w:val="00FB1F53"/>
    <w:rsid w:val="00FB2536"/>
    <w:rsid w:val="00FB2D02"/>
    <w:rsid w:val="00FB394E"/>
    <w:rsid w:val="00FB3DF5"/>
    <w:rsid w:val="00FB49A5"/>
    <w:rsid w:val="00FB49F5"/>
    <w:rsid w:val="00FB7F21"/>
    <w:rsid w:val="00FC040C"/>
    <w:rsid w:val="00FC14DB"/>
    <w:rsid w:val="00FC2E18"/>
    <w:rsid w:val="00FC2FA7"/>
    <w:rsid w:val="00FC4E10"/>
    <w:rsid w:val="00FC5267"/>
    <w:rsid w:val="00FC53B5"/>
    <w:rsid w:val="00FD2E85"/>
    <w:rsid w:val="00FD3960"/>
    <w:rsid w:val="00FD3F07"/>
    <w:rsid w:val="00FD4CB2"/>
    <w:rsid w:val="00FD4F5F"/>
    <w:rsid w:val="00FD60A5"/>
    <w:rsid w:val="00FD7B2B"/>
    <w:rsid w:val="00FE347E"/>
    <w:rsid w:val="00FE390B"/>
    <w:rsid w:val="00FE4E15"/>
    <w:rsid w:val="00FE5505"/>
    <w:rsid w:val="00FE656E"/>
    <w:rsid w:val="00FE6618"/>
    <w:rsid w:val="00FE6A7E"/>
    <w:rsid w:val="00FE75A9"/>
    <w:rsid w:val="00FF0FC5"/>
    <w:rsid w:val="00FF4B5B"/>
    <w:rsid w:val="00FF4F68"/>
    <w:rsid w:val="00FF4F94"/>
    <w:rsid w:val="00FF5E23"/>
    <w:rsid w:val="00FF694B"/>
  </w:rsids>
  <m:mathPr>
    <m:mathFont m:val="Cambria Math"/>
    <m:brkBin m:val="before"/>
    <m:brkBinSub m:val="--"/>
    <m:smallFrac m:val="0"/>
    <m:dispDef/>
    <m:lMargin m:val="0"/>
    <m:rMargin m:val="0"/>
    <m:defJc m:val="centerGroup"/>
    <m:wrapIndent m:val="1440"/>
    <m:intLim m:val="subSup"/>
    <m:naryLim m:val="undOvr"/>
  </m:mathPr>
  <w:themeFontLang w:val="en-US" w:bidi="lo-L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State"/>
  <w:smartTagType w:namespaceuri="urn:schemas-microsoft-com:office:smarttags" w:name="City"/>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sz w:val="24"/>
        <w:szCs w:val="24"/>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lsdException w:name="heading 5" w:semiHidden="0" w:unhideWhenUsed="0"/>
    <w:lsdException w:name="heading 6" w:semiHidden="0" w:unhideWhenUsed="0"/>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lsdException w:name="Subtitle" w:semiHidden="0" w:unhideWhenUsed="0"/>
    <w:lsdException w:name="Salutation" w:semiHidden="0" w:unhideWhenUsed="0"/>
    <w:lsdException w:name="Date" w:semiHidden="0" w:unhideWhenUsed="0"/>
    <w:lsdException w:name="Body Text First Indent" w:semiHidden="0" w:unhideWhenUsed="0"/>
    <w:lsdException w:name="Strong" w:semiHidden="0" w:unhideWhenUsed="0"/>
    <w:lsdException w:name="Emphasis" w:semiHidden="0" w:unhideWhenUsed="0"/>
    <w:lsdException w:name="Table Grid" w:semiHidden="0" w:unhideWhenUsed="0"/>
    <w:lsdException w:name="Placeholder Text" w:uiPriority="99"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6F6BA5"/>
    <w:rPr>
      <w:lang w:val="en-GB"/>
    </w:rPr>
  </w:style>
  <w:style w:type="paragraph" w:styleId="Heading1">
    <w:name w:val="heading 1"/>
    <w:basedOn w:val="Normal"/>
    <w:next w:val="Normal"/>
    <w:link w:val="Heading1Char"/>
    <w:qFormat/>
    <w:rsid w:val="00A70FC9"/>
    <w:pPr>
      <w:keepNext/>
      <w:spacing w:before="240" w:after="60"/>
      <w:outlineLvl w:val="0"/>
    </w:pPr>
    <w:rPr>
      <w:rFonts w:eastAsiaTheme="majorEastAsia"/>
      <w:bCs/>
      <w:sz w:val="40"/>
      <w:szCs w:val="28"/>
      <w:lang w:eastAsia="sv-SE"/>
    </w:rPr>
  </w:style>
  <w:style w:type="paragraph" w:styleId="Heading2">
    <w:name w:val="heading 2"/>
    <w:basedOn w:val="Normal"/>
    <w:next w:val="Normal"/>
    <w:link w:val="Heading2Char"/>
    <w:qFormat/>
    <w:rsid w:val="00A70FC9"/>
    <w:pPr>
      <w:keepNext/>
      <w:spacing w:before="240" w:after="60"/>
      <w:outlineLvl w:val="1"/>
    </w:pPr>
    <w:rPr>
      <w:rFonts w:eastAsiaTheme="majorEastAsia"/>
      <w:bCs/>
      <w:sz w:val="28"/>
      <w:szCs w:val="26"/>
      <w:lang w:eastAsia="sv-SE"/>
    </w:rPr>
  </w:style>
  <w:style w:type="paragraph" w:styleId="Heading3">
    <w:name w:val="heading 3"/>
    <w:basedOn w:val="Normal"/>
    <w:next w:val="Normal"/>
    <w:link w:val="Heading3Char"/>
    <w:qFormat/>
    <w:rsid w:val="00A70FC9"/>
    <w:pPr>
      <w:keepNext/>
      <w:spacing w:before="240" w:after="60"/>
      <w:outlineLvl w:val="2"/>
    </w:pPr>
    <w:rPr>
      <w:rFonts w:eastAsiaTheme="majorEastAsia"/>
      <w:b/>
      <w:bCs/>
      <w:lang w:eastAsia="sv-SE"/>
    </w:rPr>
  </w:style>
  <w:style w:type="paragraph" w:styleId="Heading4">
    <w:name w:val="heading 4"/>
    <w:basedOn w:val="Normal"/>
    <w:next w:val="Normal"/>
    <w:link w:val="Heading4Char"/>
    <w:semiHidden/>
    <w:rsid w:val="00A70FC9"/>
    <w:pPr>
      <w:keepNext/>
      <w:spacing w:before="240" w:after="60"/>
      <w:outlineLvl w:val="3"/>
    </w:pPr>
    <w:rPr>
      <w:bCs/>
      <w:i/>
      <w:iCs/>
      <w:lang w:eastAsia="sv-SE"/>
    </w:rPr>
  </w:style>
  <w:style w:type="paragraph" w:styleId="Heading5">
    <w:name w:val="heading 5"/>
    <w:basedOn w:val="Normal"/>
    <w:next w:val="Normal"/>
    <w:link w:val="Heading5Char"/>
    <w:semiHidden/>
    <w:rsid w:val="00A70FC9"/>
    <w:pPr>
      <w:keepNext/>
      <w:spacing w:before="240" w:after="60"/>
      <w:outlineLvl w:val="4"/>
    </w:pPr>
    <w:rPr>
      <w:i/>
      <w:lang w:eastAsia="sv-SE"/>
    </w:rPr>
  </w:style>
  <w:style w:type="paragraph" w:styleId="Heading6">
    <w:name w:val="heading 6"/>
    <w:basedOn w:val="Normal"/>
    <w:next w:val="Normal"/>
    <w:link w:val="Heading6Char"/>
    <w:semiHidden/>
    <w:rsid w:val="00A70FC9"/>
    <w:pPr>
      <w:keepNext/>
      <w:numPr>
        <w:ilvl w:val="5"/>
        <w:numId w:val="19"/>
      </w:numPr>
      <w:spacing w:before="240" w:after="60"/>
      <w:outlineLvl w:val="5"/>
    </w:pPr>
    <w:rPr>
      <w:i/>
      <w:iCs/>
      <w:lang w:eastAsia="sv-SE"/>
    </w:rPr>
  </w:style>
  <w:style w:type="paragraph" w:styleId="Heading7">
    <w:name w:val="heading 7"/>
    <w:basedOn w:val="Normal"/>
    <w:next w:val="Normal"/>
    <w:link w:val="Heading7Char"/>
    <w:semiHidden/>
    <w:qFormat/>
    <w:rsid w:val="00A70FC9"/>
    <w:pPr>
      <w:keepNext/>
      <w:keepLines/>
      <w:numPr>
        <w:ilvl w:val="6"/>
        <w:numId w:val="19"/>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qFormat/>
    <w:rsid w:val="00A70FC9"/>
    <w:pPr>
      <w:keepNext/>
      <w:keepLines/>
      <w:numPr>
        <w:ilvl w:val="7"/>
        <w:numId w:val="19"/>
      </w:numPr>
      <w:spacing w:before="20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semiHidden/>
    <w:unhideWhenUsed/>
    <w:qFormat/>
    <w:rsid w:val="00A70FC9"/>
    <w:pPr>
      <w:keepNext/>
      <w:keepLines/>
      <w:numPr>
        <w:ilvl w:val="8"/>
        <w:numId w:val="19"/>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A70FC9"/>
    <w:rPr>
      <w:rFonts w:eastAsiaTheme="majorEastAsia"/>
      <w:bCs/>
      <w:sz w:val="40"/>
      <w:szCs w:val="28"/>
      <w:lang w:val="en-GB" w:eastAsia="sv-SE"/>
    </w:rPr>
  </w:style>
  <w:style w:type="character" w:customStyle="1" w:styleId="Heading2Char">
    <w:name w:val="Heading 2 Char"/>
    <w:link w:val="Heading2"/>
    <w:rsid w:val="00A70FC9"/>
    <w:rPr>
      <w:rFonts w:eastAsiaTheme="majorEastAsia"/>
      <w:bCs/>
      <w:sz w:val="28"/>
      <w:szCs w:val="26"/>
      <w:lang w:val="en-GB" w:eastAsia="sv-SE"/>
    </w:rPr>
  </w:style>
  <w:style w:type="character" w:customStyle="1" w:styleId="Heading3Char">
    <w:name w:val="Heading 3 Char"/>
    <w:link w:val="Heading3"/>
    <w:rsid w:val="00A70FC9"/>
    <w:rPr>
      <w:rFonts w:eastAsiaTheme="majorEastAsia"/>
      <w:b/>
      <w:bCs/>
      <w:lang w:val="en-GB" w:eastAsia="sv-SE"/>
    </w:rPr>
  </w:style>
  <w:style w:type="character" w:customStyle="1" w:styleId="Heading4Char">
    <w:name w:val="Heading 4 Char"/>
    <w:link w:val="Heading4"/>
    <w:semiHidden/>
    <w:rsid w:val="00A70FC9"/>
    <w:rPr>
      <w:bCs/>
      <w:i/>
      <w:iCs/>
      <w:lang w:val="en-GB" w:eastAsia="sv-SE"/>
    </w:rPr>
  </w:style>
  <w:style w:type="character" w:customStyle="1" w:styleId="Heading5Char">
    <w:name w:val="Heading 5 Char"/>
    <w:link w:val="Heading5"/>
    <w:semiHidden/>
    <w:rsid w:val="00A70FC9"/>
    <w:rPr>
      <w:i/>
      <w:lang w:val="en-GB" w:eastAsia="sv-SE"/>
    </w:rPr>
  </w:style>
  <w:style w:type="character" w:customStyle="1" w:styleId="Heading6Char">
    <w:name w:val="Heading 6 Char"/>
    <w:link w:val="Heading6"/>
    <w:semiHidden/>
    <w:rsid w:val="00A70FC9"/>
    <w:rPr>
      <w:i/>
      <w:iCs/>
      <w:lang w:val="en-GB" w:eastAsia="sv-SE"/>
    </w:rPr>
  </w:style>
  <w:style w:type="numbering" w:customStyle="1" w:styleId="CompanyList">
    <w:name w:val="Company_List"/>
    <w:basedOn w:val="NoList"/>
    <w:rsid w:val="006F6BA5"/>
    <w:pPr>
      <w:numPr>
        <w:numId w:val="3"/>
      </w:numPr>
    </w:pPr>
  </w:style>
  <w:style w:type="numbering" w:customStyle="1" w:styleId="CompanyListBullet">
    <w:name w:val="Company_ListBullet"/>
    <w:basedOn w:val="NoList"/>
    <w:rsid w:val="00712270"/>
    <w:pPr>
      <w:numPr>
        <w:numId w:val="5"/>
      </w:numPr>
    </w:pPr>
  </w:style>
  <w:style w:type="paragraph" w:styleId="ListBullet">
    <w:name w:val="List Bullet"/>
    <w:basedOn w:val="Normal"/>
    <w:rsid w:val="00B92795"/>
    <w:pPr>
      <w:numPr>
        <w:numId w:val="1"/>
      </w:numPr>
      <w:spacing w:before="120"/>
      <w:contextualSpacing/>
    </w:pPr>
  </w:style>
  <w:style w:type="paragraph" w:styleId="Header">
    <w:name w:val="header"/>
    <w:basedOn w:val="Normal"/>
    <w:link w:val="HeaderChar"/>
    <w:rsid w:val="006F4687"/>
    <w:pPr>
      <w:tabs>
        <w:tab w:val="center" w:pos="4536"/>
        <w:tab w:val="right" w:pos="9072"/>
      </w:tabs>
    </w:pPr>
    <w:rPr>
      <w:sz w:val="18"/>
      <w:lang w:eastAsia="sv-SE"/>
    </w:rPr>
  </w:style>
  <w:style w:type="character" w:customStyle="1" w:styleId="HeaderChar">
    <w:name w:val="Header Char"/>
    <w:link w:val="Header"/>
    <w:rsid w:val="006F4687"/>
    <w:rPr>
      <w:sz w:val="18"/>
      <w:lang w:val="en-GB" w:eastAsia="sv-SE"/>
    </w:rPr>
  </w:style>
  <w:style w:type="paragraph" w:styleId="Footer">
    <w:name w:val="footer"/>
    <w:basedOn w:val="Normal"/>
    <w:link w:val="FooterChar"/>
    <w:rsid w:val="00984DBF"/>
    <w:pPr>
      <w:tabs>
        <w:tab w:val="center" w:pos="4536"/>
        <w:tab w:val="right" w:pos="9072"/>
      </w:tabs>
    </w:pPr>
    <w:rPr>
      <w:sz w:val="16"/>
      <w:lang w:eastAsia="sv-SE"/>
    </w:rPr>
  </w:style>
  <w:style w:type="character" w:customStyle="1" w:styleId="FooterChar">
    <w:name w:val="Footer Char"/>
    <w:link w:val="Footer"/>
    <w:rsid w:val="00984DBF"/>
    <w:rPr>
      <w:sz w:val="16"/>
      <w:lang w:val="en-GB" w:eastAsia="sv-SE"/>
    </w:rPr>
  </w:style>
  <w:style w:type="paragraph" w:styleId="TOC1">
    <w:name w:val="toc 1"/>
    <w:basedOn w:val="Normal"/>
    <w:next w:val="Normal"/>
    <w:autoRedefine/>
    <w:semiHidden/>
    <w:rsid w:val="00B92795"/>
    <w:pPr>
      <w:spacing w:before="260" w:line="260" w:lineRule="auto"/>
    </w:pPr>
    <w:rPr>
      <w:rFonts w:ascii="Calibiri" w:hAnsi="Calibiri" w:cs="Arial"/>
      <w:b/>
      <w:sz w:val="20"/>
    </w:rPr>
  </w:style>
  <w:style w:type="paragraph" w:styleId="TOC2">
    <w:name w:val="toc 2"/>
    <w:basedOn w:val="Normal"/>
    <w:next w:val="Normal"/>
    <w:autoRedefine/>
    <w:semiHidden/>
    <w:rsid w:val="00B92795"/>
    <w:pPr>
      <w:ind w:left="220"/>
    </w:pPr>
    <w:rPr>
      <w:rFonts w:ascii="Calibiri" w:hAnsi="Calibiri" w:cs="Arial"/>
      <w:sz w:val="20"/>
    </w:rPr>
  </w:style>
  <w:style w:type="paragraph" w:styleId="TOC3">
    <w:name w:val="toc 3"/>
    <w:basedOn w:val="Normal"/>
    <w:next w:val="Normal"/>
    <w:autoRedefine/>
    <w:semiHidden/>
    <w:rsid w:val="00B92795"/>
    <w:pPr>
      <w:ind w:left="440"/>
    </w:pPr>
    <w:rPr>
      <w:rFonts w:ascii="Calibiri" w:hAnsi="Calibiri" w:cs="Arial"/>
      <w:sz w:val="20"/>
    </w:rPr>
  </w:style>
  <w:style w:type="paragraph" w:styleId="TOC4">
    <w:name w:val="toc 4"/>
    <w:basedOn w:val="Normal"/>
    <w:next w:val="Normal"/>
    <w:autoRedefine/>
    <w:semiHidden/>
    <w:rsid w:val="00B92795"/>
    <w:pPr>
      <w:ind w:left="660"/>
    </w:pPr>
    <w:rPr>
      <w:rFonts w:ascii="Calibiri" w:hAnsi="Calibiri" w:cs="Arial"/>
      <w:sz w:val="20"/>
    </w:rPr>
  </w:style>
  <w:style w:type="paragraph" w:styleId="ListParagraph">
    <w:name w:val="List Paragraph"/>
    <w:basedOn w:val="Normal"/>
    <w:uiPriority w:val="34"/>
    <w:rsid w:val="00247149"/>
    <w:pPr>
      <w:spacing w:before="120"/>
      <w:ind w:left="720"/>
    </w:pPr>
  </w:style>
  <w:style w:type="paragraph" w:customStyle="1" w:styleId="Profile">
    <w:name w:val="Profile"/>
    <w:basedOn w:val="Normal"/>
    <w:semiHidden/>
    <w:rsid w:val="0021499D"/>
  </w:style>
  <w:style w:type="character" w:customStyle="1" w:styleId="Heading7Char">
    <w:name w:val="Heading 7 Char"/>
    <w:basedOn w:val="DefaultParagraphFont"/>
    <w:link w:val="Heading7"/>
    <w:semiHidden/>
    <w:rsid w:val="00A70FC9"/>
    <w:rPr>
      <w:rFonts w:asciiTheme="majorHAnsi" w:eastAsiaTheme="majorEastAsia" w:hAnsiTheme="majorHAnsi" w:cstheme="majorBidi"/>
      <w:i/>
      <w:iCs/>
      <w:color w:val="404040" w:themeColor="text1" w:themeTint="BF"/>
      <w:lang w:val="en-GB"/>
    </w:rPr>
  </w:style>
  <w:style w:type="character" w:customStyle="1" w:styleId="Heading8Char">
    <w:name w:val="Heading 8 Char"/>
    <w:basedOn w:val="DefaultParagraphFont"/>
    <w:link w:val="Heading8"/>
    <w:semiHidden/>
    <w:rsid w:val="00A70FC9"/>
    <w:rPr>
      <w:rFonts w:asciiTheme="majorHAnsi" w:eastAsiaTheme="majorEastAsia" w:hAnsiTheme="majorHAnsi" w:cstheme="majorBidi"/>
      <w:color w:val="404040" w:themeColor="text1" w:themeTint="BF"/>
      <w:szCs w:val="20"/>
      <w:lang w:val="en-GB"/>
    </w:rPr>
  </w:style>
  <w:style w:type="table" w:styleId="TableGrid">
    <w:name w:val="Table Grid"/>
    <w:basedOn w:val="TableNormal"/>
    <w:rsid w:val="005A1FC2"/>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illgg">
    <w:name w:val="Tillägg"/>
    <w:basedOn w:val="Footer"/>
    <w:rsid w:val="007C3550"/>
  </w:style>
  <w:style w:type="paragraph" w:customStyle="1" w:styleId="Normalutanavstnd">
    <w:name w:val="Normal utan avstånd"/>
    <w:basedOn w:val="Normal"/>
    <w:semiHidden/>
    <w:rsid w:val="00FF4F94"/>
  </w:style>
  <w:style w:type="paragraph" w:customStyle="1" w:styleId="Sidhuvudfrstasida">
    <w:name w:val="Sidhuvud förstasida"/>
    <w:basedOn w:val="Header"/>
    <w:semiHidden/>
    <w:rsid w:val="00713672"/>
  </w:style>
  <w:style w:type="paragraph" w:customStyle="1" w:styleId="Doldrad">
    <w:name w:val="Dold rad"/>
    <w:basedOn w:val="Sidhuvudfrstasida"/>
    <w:rsid w:val="00BC5751"/>
    <w:rPr>
      <w:sz w:val="2"/>
    </w:rPr>
  </w:style>
  <w:style w:type="paragraph" w:customStyle="1" w:styleId="Dokumentinfohuvud">
    <w:name w:val="Dokumentinfo huvud"/>
    <w:basedOn w:val="Normal"/>
    <w:semiHidden/>
    <w:rsid w:val="00200545"/>
    <w:pPr>
      <w:spacing w:line="190" w:lineRule="atLeast"/>
      <w:ind w:left="-765"/>
    </w:pPr>
    <w:rPr>
      <w:rFonts w:ascii="Verdana" w:hAnsi="Verdana"/>
      <w:sz w:val="12"/>
    </w:rPr>
  </w:style>
  <w:style w:type="paragraph" w:styleId="BalloonText">
    <w:name w:val="Balloon Text"/>
    <w:basedOn w:val="Normal"/>
    <w:link w:val="BalloonTextChar"/>
    <w:rsid w:val="00B77595"/>
    <w:rPr>
      <w:rFonts w:ascii="Tahoma" w:hAnsi="Tahoma" w:cs="Tahoma"/>
      <w:sz w:val="16"/>
      <w:szCs w:val="16"/>
    </w:rPr>
  </w:style>
  <w:style w:type="character" w:customStyle="1" w:styleId="BalloonTextChar">
    <w:name w:val="Balloon Text Char"/>
    <w:basedOn w:val="DefaultParagraphFont"/>
    <w:link w:val="BalloonText"/>
    <w:rsid w:val="00B77595"/>
    <w:rPr>
      <w:rFonts w:ascii="Tahoma" w:hAnsi="Tahoma" w:cs="Tahoma"/>
      <w:color w:val="000000"/>
      <w:sz w:val="16"/>
      <w:szCs w:val="16"/>
      <w:lang w:val="sv-SE" w:eastAsia="sv-SE"/>
    </w:rPr>
  </w:style>
  <w:style w:type="paragraph" w:customStyle="1" w:styleId="Default">
    <w:name w:val="Default"/>
    <w:rsid w:val="00C4550B"/>
    <w:pPr>
      <w:autoSpaceDE w:val="0"/>
      <w:autoSpaceDN w:val="0"/>
      <w:adjustRightInd w:val="0"/>
    </w:pPr>
    <w:rPr>
      <w:rFonts w:ascii="Arial" w:hAnsi="Arial" w:cs="Arial"/>
      <w:color w:val="000000"/>
      <w:lang w:val="sv-SE"/>
    </w:rPr>
  </w:style>
  <w:style w:type="paragraph" w:customStyle="1" w:styleId="Heading1No">
    <w:name w:val="Heading_1 No"/>
    <w:basedOn w:val="Normal"/>
    <w:next w:val="Normal"/>
    <w:link w:val="Heading1NoChar"/>
    <w:rsid w:val="00A70FC9"/>
    <w:pPr>
      <w:keepNext/>
      <w:numPr>
        <w:numId w:val="19"/>
      </w:numPr>
      <w:spacing w:before="240" w:after="60"/>
      <w:outlineLvl w:val="0"/>
    </w:pPr>
    <w:rPr>
      <w:sz w:val="40"/>
    </w:rPr>
  </w:style>
  <w:style w:type="character" w:customStyle="1" w:styleId="Heading1NoChar">
    <w:name w:val="Heading_1 No Char"/>
    <w:basedOn w:val="DefaultParagraphFont"/>
    <w:link w:val="Heading1No"/>
    <w:rsid w:val="00A70FC9"/>
    <w:rPr>
      <w:sz w:val="40"/>
      <w:lang w:val="en-GB"/>
    </w:rPr>
  </w:style>
  <w:style w:type="paragraph" w:customStyle="1" w:styleId="Heading2No">
    <w:name w:val="Heading_2 No"/>
    <w:basedOn w:val="Normal"/>
    <w:next w:val="Normal"/>
    <w:link w:val="Heading2NoChar"/>
    <w:rsid w:val="00A70FC9"/>
    <w:pPr>
      <w:keepNext/>
      <w:numPr>
        <w:ilvl w:val="1"/>
        <w:numId w:val="19"/>
      </w:numPr>
      <w:spacing w:before="240" w:after="60"/>
      <w:outlineLvl w:val="1"/>
    </w:pPr>
    <w:rPr>
      <w:sz w:val="28"/>
    </w:rPr>
  </w:style>
  <w:style w:type="character" w:customStyle="1" w:styleId="Heading2NoChar">
    <w:name w:val="Heading_2 No Char"/>
    <w:basedOn w:val="DefaultParagraphFont"/>
    <w:link w:val="Heading2No"/>
    <w:rsid w:val="00A70FC9"/>
    <w:rPr>
      <w:sz w:val="28"/>
      <w:lang w:val="en-GB"/>
    </w:rPr>
  </w:style>
  <w:style w:type="paragraph" w:customStyle="1" w:styleId="Heading3No">
    <w:name w:val="Heading_3 No"/>
    <w:basedOn w:val="Normal"/>
    <w:next w:val="Normal"/>
    <w:link w:val="Heading3NoChar"/>
    <w:rsid w:val="00A70FC9"/>
    <w:pPr>
      <w:keepNext/>
      <w:numPr>
        <w:ilvl w:val="2"/>
        <w:numId w:val="19"/>
      </w:numPr>
      <w:spacing w:before="240" w:after="60"/>
      <w:outlineLvl w:val="2"/>
    </w:pPr>
    <w:rPr>
      <w:b/>
    </w:rPr>
  </w:style>
  <w:style w:type="character" w:customStyle="1" w:styleId="Heading3NoChar">
    <w:name w:val="Heading_3 No Char"/>
    <w:basedOn w:val="DefaultParagraphFont"/>
    <w:link w:val="Heading3No"/>
    <w:rsid w:val="00A70FC9"/>
    <w:rPr>
      <w:b/>
      <w:lang w:val="en-GB"/>
    </w:rPr>
  </w:style>
  <w:style w:type="paragraph" w:customStyle="1" w:styleId="Heading4No">
    <w:name w:val="Heading_4 No"/>
    <w:basedOn w:val="Normal"/>
    <w:next w:val="Normal"/>
    <w:link w:val="Heading4NoChar"/>
    <w:rsid w:val="00A70FC9"/>
    <w:pPr>
      <w:keepNext/>
      <w:numPr>
        <w:ilvl w:val="3"/>
        <w:numId w:val="19"/>
      </w:numPr>
      <w:spacing w:before="240" w:after="60"/>
      <w:outlineLvl w:val="3"/>
    </w:pPr>
    <w:rPr>
      <w:i/>
    </w:rPr>
  </w:style>
  <w:style w:type="character" w:customStyle="1" w:styleId="Heading4NoChar">
    <w:name w:val="Heading_4 No Char"/>
    <w:basedOn w:val="DefaultParagraphFont"/>
    <w:link w:val="Heading4No"/>
    <w:rsid w:val="00A70FC9"/>
    <w:rPr>
      <w:i/>
      <w:lang w:val="en-GB"/>
    </w:rPr>
  </w:style>
  <w:style w:type="paragraph" w:customStyle="1" w:styleId="Heading5No">
    <w:name w:val="Heading_5 No"/>
    <w:basedOn w:val="Normal"/>
    <w:next w:val="Normal"/>
    <w:link w:val="Heading5NoChar"/>
    <w:rsid w:val="00A70FC9"/>
    <w:pPr>
      <w:keepNext/>
      <w:numPr>
        <w:ilvl w:val="4"/>
        <w:numId w:val="19"/>
      </w:numPr>
      <w:spacing w:before="240" w:after="60"/>
      <w:outlineLvl w:val="4"/>
    </w:pPr>
    <w:rPr>
      <w:i/>
    </w:rPr>
  </w:style>
  <w:style w:type="character" w:customStyle="1" w:styleId="Heading5NoChar">
    <w:name w:val="Heading_5 No Char"/>
    <w:basedOn w:val="DefaultParagraphFont"/>
    <w:link w:val="Heading5No"/>
    <w:rsid w:val="00A70FC9"/>
    <w:rPr>
      <w:i/>
      <w:lang w:val="en-GB"/>
    </w:rPr>
  </w:style>
  <w:style w:type="character" w:customStyle="1" w:styleId="Heading9Char">
    <w:name w:val="Heading 9 Char"/>
    <w:basedOn w:val="DefaultParagraphFont"/>
    <w:link w:val="Heading9"/>
    <w:semiHidden/>
    <w:rsid w:val="00A70FC9"/>
    <w:rPr>
      <w:rFonts w:asciiTheme="majorHAnsi" w:eastAsiaTheme="majorEastAsia" w:hAnsiTheme="majorHAnsi" w:cstheme="majorBidi"/>
      <w:i/>
      <w:iCs/>
      <w:color w:val="272727" w:themeColor="text1" w:themeTint="D8"/>
      <w:sz w:val="21"/>
      <w:szCs w:val="21"/>
      <w:lang w:val="en-GB"/>
    </w:rPr>
  </w:style>
  <w:style w:type="paragraph" w:customStyle="1" w:styleId="Etikett">
    <w:name w:val="Etikett"/>
    <w:basedOn w:val="Normal"/>
    <w:rsid w:val="00B2733E"/>
    <w:rPr>
      <w:rFonts w:asciiTheme="majorHAnsi" w:hAnsiTheme="majorHAnsi"/>
      <w:b/>
      <w:sz w:val="14"/>
    </w:rPr>
  </w:style>
  <w:style w:type="character" w:styleId="Hyperlink">
    <w:name w:val="Hyperlink"/>
    <w:basedOn w:val="DefaultParagraphFont"/>
    <w:unhideWhenUsed/>
    <w:rsid w:val="004D07E6"/>
    <w:rPr>
      <w:color w:val="0C0C0C" w:themeColor="hyperlink"/>
      <w:u w:val="single"/>
    </w:rPr>
  </w:style>
  <w:style w:type="table" w:customStyle="1" w:styleId="Duni">
    <w:name w:val="Duni"/>
    <w:basedOn w:val="TableNormal"/>
    <w:uiPriority w:val="99"/>
    <w:rsid w:val="00C13A2E"/>
    <w:pPr>
      <w:spacing w:before="40" w:after="40"/>
    </w:pPr>
    <w:rPr>
      <w:sz w:val="20"/>
    </w:rPr>
    <w:tblPr>
      <w:tblBorders>
        <w:bottom w:val="single" w:sz="4" w:space="0" w:color="auto"/>
        <w:insideH w:val="single" w:sz="4" w:space="0" w:color="auto"/>
      </w:tblBorders>
    </w:tblPr>
    <w:tblStylePr w:type="firstRow">
      <w:rPr>
        <w:b/>
      </w:rPr>
    </w:tblStylePr>
    <w:tblStylePr w:type="lastRow">
      <w:tblPr/>
      <w:tcPr>
        <w:tcBorders>
          <w:bottom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sz w:val="24"/>
        <w:szCs w:val="24"/>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lsdException w:name="heading 5" w:semiHidden="0" w:unhideWhenUsed="0"/>
    <w:lsdException w:name="heading 6" w:semiHidden="0" w:unhideWhenUsed="0"/>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lsdException w:name="Subtitle" w:semiHidden="0" w:unhideWhenUsed="0"/>
    <w:lsdException w:name="Salutation" w:semiHidden="0" w:unhideWhenUsed="0"/>
    <w:lsdException w:name="Date" w:semiHidden="0" w:unhideWhenUsed="0"/>
    <w:lsdException w:name="Body Text First Indent" w:semiHidden="0" w:unhideWhenUsed="0"/>
    <w:lsdException w:name="Strong" w:semiHidden="0" w:unhideWhenUsed="0"/>
    <w:lsdException w:name="Emphasis" w:semiHidden="0" w:unhideWhenUsed="0"/>
    <w:lsdException w:name="Table Grid" w:semiHidden="0" w:unhideWhenUsed="0"/>
    <w:lsdException w:name="Placeholder Text" w:uiPriority="99"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6F6BA5"/>
    <w:rPr>
      <w:lang w:val="en-GB"/>
    </w:rPr>
  </w:style>
  <w:style w:type="paragraph" w:styleId="Heading1">
    <w:name w:val="heading 1"/>
    <w:basedOn w:val="Normal"/>
    <w:next w:val="Normal"/>
    <w:link w:val="Heading1Char"/>
    <w:qFormat/>
    <w:rsid w:val="00A70FC9"/>
    <w:pPr>
      <w:keepNext/>
      <w:spacing w:before="240" w:after="60"/>
      <w:outlineLvl w:val="0"/>
    </w:pPr>
    <w:rPr>
      <w:rFonts w:eastAsiaTheme="majorEastAsia"/>
      <w:bCs/>
      <w:sz w:val="40"/>
      <w:szCs w:val="28"/>
      <w:lang w:eastAsia="sv-SE"/>
    </w:rPr>
  </w:style>
  <w:style w:type="paragraph" w:styleId="Heading2">
    <w:name w:val="heading 2"/>
    <w:basedOn w:val="Normal"/>
    <w:next w:val="Normal"/>
    <w:link w:val="Heading2Char"/>
    <w:qFormat/>
    <w:rsid w:val="00A70FC9"/>
    <w:pPr>
      <w:keepNext/>
      <w:spacing w:before="240" w:after="60"/>
      <w:outlineLvl w:val="1"/>
    </w:pPr>
    <w:rPr>
      <w:rFonts w:eastAsiaTheme="majorEastAsia"/>
      <w:bCs/>
      <w:sz w:val="28"/>
      <w:szCs w:val="26"/>
      <w:lang w:eastAsia="sv-SE"/>
    </w:rPr>
  </w:style>
  <w:style w:type="paragraph" w:styleId="Heading3">
    <w:name w:val="heading 3"/>
    <w:basedOn w:val="Normal"/>
    <w:next w:val="Normal"/>
    <w:link w:val="Heading3Char"/>
    <w:qFormat/>
    <w:rsid w:val="00A70FC9"/>
    <w:pPr>
      <w:keepNext/>
      <w:spacing w:before="240" w:after="60"/>
      <w:outlineLvl w:val="2"/>
    </w:pPr>
    <w:rPr>
      <w:rFonts w:eastAsiaTheme="majorEastAsia"/>
      <w:b/>
      <w:bCs/>
      <w:lang w:eastAsia="sv-SE"/>
    </w:rPr>
  </w:style>
  <w:style w:type="paragraph" w:styleId="Heading4">
    <w:name w:val="heading 4"/>
    <w:basedOn w:val="Normal"/>
    <w:next w:val="Normal"/>
    <w:link w:val="Heading4Char"/>
    <w:semiHidden/>
    <w:rsid w:val="00A70FC9"/>
    <w:pPr>
      <w:keepNext/>
      <w:spacing w:before="240" w:after="60"/>
      <w:outlineLvl w:val="3"/>
    </w:pPr>
    <w:rPr>
      <w:bCs/>
      <w:i/>
      <w:iCs/>
      <w:lang w:eastAsia="sv-SE"/>
    </w:rPr>
  </w:style>
  <w:style w:type="paragraph" w:styleId="Heading5">
    <w:name w:val="heading 5"/>
    <w:basedOn w:val="Normal"/>
    <w:next w:val="Normal"/>
    <w:link w:val="Heading5Char"/>
    <w:semiHidden/>
    <w:rsid w:val="00A70FC9"/>
    <w:pPr>
      <w:keepNext/>
      <w:spacing w:before="240" w:after="60"/>
      <w:outlineLvl w:val="4"/>
    </w:pPr>
    <w:rPr>
      <w:i/>
      <w:lang w:eastAsia="sv-SE"/>
    </w:rPr>
  </w:style>
  <w:style w:type="paragraph" w:styleId="Heading6">
    <w:name w:val="heading 6"/>
    <w:basedOn w:val="Normal"/>
    <w:next w:val="Normal"/>
    <w:link w:val="Heading6Char"/>
    <w:semiHidden/>
    <w:rsid w:val="00A70FC9"/>
    <w:pPr>
      <w:keepNext/>
      <w:numPr>
        <w:ilvl w:val="5"/>
        <w:numId w:val="19"/>
      </w:numPr>
      <w:spacing w:before="240" w:after="60"/>
      <w:outlineLvl w:val="5"/>
    </w:pPr>
    <w:rPr>
      <w:i/>
      <w:iCs/>
      <w:lang w:eastAsia="sv-SE"/>
    </w:rPr>
  </w:style>
  <w:style w:type="paragraph" w:styleId="Heading7">
    <w:name w:val="heading 7"/>
    <w:basedOn w:val="Normal"/>
    <w:next w:val="Normal"/>
    <w:link w:val="Heading7Char"/>
    <w:semiHidden/>
    <w:qFormat/>
    <w:rsid w:val="00A70FC9"/>
    <w:pPr>
      <w:keepNext/>
      <w:keepLines/>
      <w:numPr>
        <w:ilvl w:val="6"/>
        <w:numId w:val="19"/>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qFormat/>
    <w:rsid w:val="00A70FC9"/>
    <w:pPr>
      <w:keepNext/>
      <w:keepLines/>
      <w:numPr>
        <w:ilvl w:val="7"/>
        <w:numId w:val="19"/>
      </w:numPr>
      <w:spacing w:before="20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semiHidden/>
    <w:unhideWhenUsed/>
    <w:qFormat/>
    <w:rsid w:val="00A70FC9"/>
    <w:pPr>
      <w:keepNext/>
      <w:keepLines/>
      <w:numPr>
        <w:ilvl w:val="8"/>
        <w:numId w:val="19"/>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A70FC9"/>
    <w:rPr>
      <w:rFonts w:eastAsiaTheme="majorEastAsia"/>
      <w:bCs/>
      <w:sz w:val="40"/>
      <w:szCs w:val="28"/>
      <w:lang w:val="en-GB" w:eastAsia="sv-SE"/>
    </w:rPr>
  </w:style>
  <w:style w:type="character" w:customStyle="1" w:styleId="Heading2Char">
    <w:name w:val="Heading 2 Char"/>
    <w:link w:val="Heading2"/>
    <w:rsid w:val="00A70FC9"/>
    <w:rPr>
      <w:rFonts w:eastAsiaTheme="majorEastAsia"/>
      <w:bCs/>
      <w:sz w:val="28"/>
      <w:szCs w:val="26"/>
      <w:lang w:val="en-GB" w:eastAsia="sv-SE"/>
    </w:rPr>
  </w:style>
  <w:style w:type="character" w:customStyle="1" w:styleId="Heading3Char">
    <w:name w:val="Heading 3 Char"/>
    <w:link w:val="Heading3"/>
    <w:rsid w:val="00A70FC9"/>
    <w:rPr>
      <w:rFonts w:eastAsiaTheme="majorEastAsia"/>
      <w:b/>
      <w:bCs/>
      <w:lang w:val="en-GB" w:eastAsia="sv-SE"/>
    </w:rPr>
  </w:style>
  <w:style w:type="character" w:customStyle="1" w:styleId="Heading4Char">
    <w:name w:val="Heading 4 Char"/>
    <w:link w:val="Heading4"/>
    <w:semiHidden/>
    <w:rsid w:val="00A70FC9"/>
    <w:rPr>
      <w:bCs/>
      <w:i/>
      <w:iCs/>
      <w:lang w:val="en-GB" w:eastAsia="sv-SE"/>
    </w:rPr>
  </w:style>
  <w:style w:type="character" w:customStyle="1" w:styleId="Heading5Char">
    <w:name w:val="Heading 5 Char"/>
    <w:link w:val="Heading5"/>
    <w:semiHidden/>
    <w:rsid w:val="00A70FC9"/>
    <w:rPr>
      <w:i/>
      <w:lang w:val="en-GB" w:eastAsia="sv-SE"/>
    </w:rPr>
  </w:style>
  <w:style w:type="character" w:customStyle="1" w:styleId="Heading6Char">
    <w:name w:val="Heading 6 Char"/>
    <w:link w:val="Heading6"/>
    <w:semiHidden/>
    <w:rsid w:val="00A70FC9"/>
    <w:rPr>
      <w:i/>
      <w:iCs/>
      <w:lang w:val="en-GB" w:eastAsia="sv-SE"/>
    </w:rPr>
  </w:style>
  <w:style w:type="numbering" w:customStyle="1" w:styleId="CompanyList">
    <w:name w:val="Company_List"/>
    <w:basedOn w:val="NoList"/>
    <w:rsid w:val="006F6BA5"/>
    <w:pPr>
      <w:numPr>
        <w:numId w:val="3"/>
      </w:numPr>
    </w:pPr>
  </w:style>
  <w:style w:type="numbering" w:customStyle="1" w:styleId="CompanyListBullet">
    <w:name w:val="Company_ListBullet"/>
    <w:basedOn w:val="NoList"/>
    <w:rsid w:val="00712270"/>
    <w:pPr>
      <w:numPr>
        <w:numId w:val="5"/>
      </w:numPr>
    </w:pPr>
  </w:style>
  <w:style w:type="paragraph" w:styleId="ListBullet">
    <w:name w:val="List Bullet"/>
    <w:basedOn w:val="Normal"/>
    <w:rsid w:val="00B92795"/>
    <w:pPr>
      <w:numPr>
        <w:numId w:val="1"/>
      </w:numPr>
      <w:spacing w:before="120"/>
      <w:contextualSpacing/>
    </w:pPr>
  </w:style>
  <w:style w:type="paragraph" w:styleId="Header">
    <w:name w:val="header"/>
    <w:basedOn w:val="Normal"/>
    <w:link w:val="HeaderChar"/>
    <w:rsid w:val="006F4687"/>
    <w:pPr>
      <w:tabs>
        <w:tab w:val="center" w:pos="4536"/>
        <w:tab w:val="right" w:pos="9072"/>
      </w:tabs>
    </w:pPr>
    <w:rPr>
      <w:sz w:val="18"/>
      <w:lang w:eastAsia="sv-SE"/>
    </w:rPr>
  </w:style>
  <w:style w:type="character" w:customStyle="1" w:styleId="HeaderChar">
    <w:name w:val="Header Char"/>
    <w:link w:val="Header"/>
    <w:rsid w:val="006F4687"/>
    <w:rPr>
      <w:sz w:val="18"/>
      <w:lang w:val="en-GB" w:eastAsia="sv-SE"/>
    </w:rPr>
  </w:style>
  <w:style w:type="paragraph" w:styleId="Footer">
    <w:name w:val="footer"/>
    <w:basedOn w:val="Normal"/>
    <w:link w:val="FooterChar"/>
    <w:rsid w:val="00984DBF"/>
    <w:pPr>
      <w:tabs>
        <w:tab w:val="center" w:pos="4536"/>
        <w:tab w:val="right" w:pos="9072"/>
      </w:tabs>
    </w:pPr>
    <w:rPr>
      <w:sz w:val="16"/>
      <w:lang w:eastAsia="sv-SE"/>
    </w:rPr>
  </w:style>
  <w:style w:type="character" w:customStyle="1" w:styleId="FooterChar">
    <w:name w:val="Footer Char"/>
    <w:link w:val="Footer"/>
    <w:rsid w:val="00984DBF"/>
    <w:rPr>
      <w:sz w:val="16"/>
      <w:lang w:val="en-GB" w:eastAsia="sv-SE"/>
    </w:rPr>
  </w:style>
  <w:style w:type="paragraph" w:styleId="TOC1">
    <w:name w:val="toc 1"/>
    <w:basedOn w:val="Normal"/>
    <w:next w:val="Normal"/>
    <w:autoRedefine/>
    <w:semiHidden/>
    <w:rsid w:val="00B92795"/>
    <w:pPr>
      <w:spacing w:before="260" w:line="260" w:lineRule="auto"/>
    </w:pPr>
    <w:rPr>
      <w:rFonts w:ascii="Calibiri" w:hAnsi="Calibiri" w:cs="Arial"/>
      <w:b/>
      <w:sz w:val="20"/>
    </w:rPr>
  </w:style>
  <w:style w:type="paragraph" w:styleId="TOC2">
    <w:name w:val="toc 2"/>
    <w:basedOn w:val="Normal"/>
    <w:next w:val="Normal"/>
    <w:autoRedefine/>
    <w:semiHidden/>
    <w:rsid w:val="00B92795"/>
    <w:pPr>
      <w:ind w:left="220"/>
    </w:pPr>
    <w:rPr>
      <w:rFonts w:ascii="Calibiri" w:hAnsi="Calibiri" w:cs="Arial"/>
      <w:sz w:val="20"/>
    </w:rPr>
  </w:style>
  <w:style w:type="paragraph" w:styleId="TOC3">
    <w:name w:val="toc 3"/>
    <w:basedOn w:val="Normal"/>
    <w:next w:val="Normal"/>
    <w:autoRedefine/>
    <w:semiHidden/>
    <w:rsid w:val="00B92795"/>
    <w:pPr>
      <w:ind w:left="440"/>
    </w:pPr>
    <w:rPr>
      <w:rFonts w:ascii="Calibiri" w:hAnsi="Calibiri" w:cs="Arial"/>
      <w:sz w:val="20"/>
    </w:rPr>
  </w:style>
  <w:style w:type="paragraph" w:styleId="TOC4">
    <w:name w:val="toc 4"/>
    <w:basedOn w:val="Normal"/>
    <w:next w:val="Normal"/>
    <w:autoRedefine/>
    <w:semiHidden/>
    <w:rsid w:val="00B92795"/>
    <w:pPr>
      <w:ind w:left="660"/>
    </w:pPr>
    <w:rPr>
      <w:rFonts w:ascii="Calibiri" w:hAnsi="Calibiri" w:cs="Arial"/>
      <w:sz w:val="20"/>
    </w:rPr>
  </w:style>
  <w:style w:type="paragraph" w:styleId="ListParagraph">
    <w:name w:val="List Paragraph"/>
    <w:basedOn w:val="Normal"/>
    <w:uiPriority w:val="34"/>
    <w:rsid w:val="00247149"/>
    <w:pPr>
      <w:spacing w:before="120"/>
      <w:ind w:left="720"/>
    </w:pPr>
  </w:style>
  <w:style w:type="paragraph" w:customStyle="1" w:styleId="Profile">
    <w:name w:val="Profile"/>
    <w:basedOn w:val="Normal"/>
    <w:semiHidden/>
    <w:rsid w:val="0021499D"/>
  </w:style>
  <w:style w:type="character" w:customStyle="1" w:styleId="Heading7Char">
    <w:name w:val="Heading 7 Char"/>
    <w:basedOn w:val="DefaultParagraphFont"/>
    <w:link w:val="Heading7"/>
    <w:semiHidden/>
    <w:rsid w:val="00A70FC9"/>
    <w:rPr>
      <w:rFonts w:asciiTheme="majorHAnsi" w:eastAsiaTheme="majorEastAsia" w:hAnsiTheme="majorHAnsi" w:cstheme="majorBidi"/>
      <w:i/>
      <w:iCs/>
      <w:color w:val="404040" w:themeColor="text1" w:themeTint="BF"/>
      <w:lang w:val="en-GB"/>
    </w:rPr>
  </w:style>
  <w:style w:type="character" w:customStyle="1" w:styleId="Heading8Char">
    <w:name w:val="Heading 8 Char"/>
    <w:basedOn w:val="DefaultParagraphFont"/>
    <w:link w:val="Heading8"/>
    <w:semiHidden/>
    <w:rsid w:val="00A70FC9"/>
    <w:rPr>
      <w:rFonts w:asciiTheme="majorHAnsi" w:eastAsiaTheme="majorEastAsia" w:hAnsiTheme="majorHAnsi" w:cstheme="majorBidi"/>
      <w:color w:val="404040" w:themeColor="text1" w:themeTint="BF"/>
      <w:szCs w:val="20"/>
      <w:lang w:val="en-GB"/>
    </w:rPr>
  </w:style>
  <w:style w:type="table" w:styleId="TableGrid">
    <w:name w:val="Table Grid"/>
    <w:basedOn w:val="TableNormal"/>
    <w:rsid w:val="005A1FC2"/>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illgg">
    <w:name w:val="Tillägg"/>
    <w:basedOn w:val="Footer"/>
    <w:rsid w:val="007C3550"/>
  </w:style>
  <w:style w:type="paragraph" w:customStyle="1" w:styleId="Normalutanavstnd">
    <w:name w:val="Normal utan avstånd"/>
    <w:basedOn w:val="Normal"/>
    <w:semiHidden/>
    <w:rsid w:val="00FF4F94"/>
  </w:style>
  <w:style w:type="paragraph" w:customStyle="1" w:styleId="Sidhuvudfrstasida">
    <w:name w:val="Sidhuvud förstasida"/>
    <w:basedOn w:val="Header"/>
    <w:semiHidden/>
    <w:rsid w:val="00713672"/>
  </w:style>
  <w:style w:type="paragraph" w:customStyle="1" w:styleId="Doldrad">
    <w:name w:val="Dold rad"/>
    <w:basedOn w:val="Sidhuvudfrstasida"/>
    <w:rsid w:val="00BC5751"/>
    <w:rPr>
      <w:sz w:val="2"/>
    </w:rPr>
  </w:style>
  <w:style w:type="paragraph" w:customStyle="1" w:styleId="Dokumentinfohuvud">
    <w:name w:val="Dokumentinfo huvud"/>
    <w:basedOn w:val="Normal"/>
    <w:semiHidden/>
    <w:rsid w:val="00200545"/>
    <w:pPr>
      <w:spacing w:line="190" w:lineRule="atLeast"/>
      <w:ind w:left="-765"/>
    </w:pPr>
    <w:rPr>
      <w:rFonts w:ascii="Verdana" w:hAnsi="Verdana"/>
      <w:sz w:val="12"/>
    </w:rPr>
  </w:style>
  <w:style w:type="paragraph" w:styleId="BalloonText">
    <w:name w:val="Balloon Text"/>
    <w:basedOn w:val="Normal"/>
    <w:link w:val="BalloonTextChar"/>
    <w:rsid w:val="00B77595"/>
    <w:rPr>
      <w:rFonts w:ascii="Tahoma" w:hAnsi="Tahoma" w:cs="Tahoma"/>
      <w:sz w:val="16"/>
      <w:szCs w:val="16"/>
    </w:rPr>
  </w:style>
  <w:style w:type="character" w:customStyle="1" w:styleId="BalloonTextChar">
    <w:name w:val="Balloon Text Char"/>
    <w:basedOn w:val="DefaultParagraphFont"/>
    <w:link w:val="BalloonText"/>
    <w:rsid w:val="00B77595"/>
    <w:rPr>
      <w:rFonts w:ascii="Tahoma" w:hAnsi="Tahoma" w:cs="Tahoma"/>
      <w:color w:val="000000"/>
      <w:sz w:val="16"/>
      <w:szCs w:val="16"/>
      <w:lang w:val="sv-SE" w:eastAsia="sv-SE"/>
    </w:rPr>
  </w:style>
  <w:style w:type="paragraph" w:customStyle="1" w:styleId="Default">
    <w:name w:val="Default"/>
    <w:rsid w:val="00C4550B"/>
    <w:pPr>
      <w:autoSpaceDE w:val="0"/>
      <w:autoSpaceDN w:val="0"/>
      <w:adjustRightInd w:val="0"/>
    </w:pPr>
    <w:rPr>
      <w:rFonts w:ascii="Arial" w:hAnsi="Arial" w:cs="Arial"/>
      <w:color w:val="000000"/>
      <w:lang w:val="sv-SE"/>
    </w:rPr>
  </w:style>
  <w:style w:type="paragraph" w:customStyle="1" w:styleId="Heading1No">
    <w:name w:val="Heading_1 No"/>
    <w:basedOn w:val="Normal"/>
    <w:next w:val="Normal"/>
    <w:link w:val="Heading1NoChar"/>
    <w:rsid w:val="00A70FC9"/>
    <w:pPr>
      <w:keepNext/>
      <w:numPr>
        <w:numId w:val="19"/>
      </w:numPr>
      <w:spacing w:before="240" w:after="60"/>
      <w:outlineLvl w:val="0"/>
    </w:pPr>
    <w:rPr>
      <w:sz w:val="40"/>
    </w:rPr>
  </w:style>
  <w:style w:type="character" w:customStyle="1" w:styleId="Heading1NoChar">
    <w:name w:val="Heading_1 No Char"/>
    <w:basedOn w:val="DefaultParagraphFont"/>
    <w:link w:val="Heading1No"/>
    <w:rsid w:val="00A70FC9"/>
    <w:rPr>
      <w:sz w:val="40"/>
      <w:lang w:val="en-GB"/>
    </w:rPr>
  </w:style>
  <w:style w:type="paragraph" w:customStyle="1" w:styleId="Heading2No">
    <w:name w:val="Heading_2 No"/>
    <w:basedOn w:val="Normal"/>
    <w:next w:val="Normal"/>
    <w:link w:val="Heading2NoChar"/>
    <w:rsid w:val="00A70FC9"/>
    <w:pPr>
      <w:keepNext/>
      <w:numPr>
        <w:ilvl w:val="1"/>
        <w:numId w:val="19"/>
      </w:numPr>
      <w:spacing w:before="240" w:after="60"/>
      <w:outlineLvl w:val="1"/>
    </w:pPr>
    <w:rPr>
      <w:sz w:val="28"/>
    </w:rPr>
  </w:style>
  <w:style w:type="character" w:customStyle="1" w:styleId="Heading2NoChar">
    <w:name w:val="Heading_2 No Char"/>
    <w:basedOn w:val="DefaultParagraphFont"/>
    <w:link w:val="Heading2No"/>
    <w:rsid w:val="00A70FC9"/>
    <w:rPr>
      <w:sz w:val="28"/>
      <w:lang w:val="en-GB"/>
    </w:rPr>
  </w:style>
  <w:style w:type="paragraph" w:customStyle="1" w:styleId="Heading3No">
    <w:name w:val="Heading_3 No"/>
    <w:basedOn w:val="Normal"/>
    <w:next w:val="Normal"/>
    <w:link w:val="Heading3NoChar"/>
    <w:rsid w:val="00A70FC9"/>
    <w:pPr>
      <w:keepNext/>
      <w:numPr>
        <w:ilvl w:val="2"/>
        <w:numId w:val="19"/>
      </w:numPr>
      <w:spacing w:before="240" w:after="60"/>
      <w:outlineLvl w:val="2"/>
    </w:pPr>
    <w:rPr>
      <w:b/>
    </w:rPr>
  </w:style>
  <w:style w:type="character" w:customStyle="1" w:styleId="Heading3NoChar">
    <w:name w:val="Heading_3 No Char"/>
    <w:basedOn w:val="DefaultParagraphFont"/>
    <w:link w:val="Heading3No"/>
    <w:rsid w:val="00A70FC9"/>
    <w:rPr>
      <w:b/>
      <w:lang w:val="en-GB"/>
    </w:rPr>
  </w:style>
  <w:style w:type="paragraph" w:customStyle="1" w:styleId="Heading4No">
    <w:name w:val="Heading_4 No"/>
    <w:basedOn w:val="Normal"/>
    <w:next w:val="Normal"/>
    <w:link w:val="Heading4NoChar"/>
    <w:rsid w:val="00A70FC9"/>
    <w:pPr>
      <w:keepNext/>
      <w:numPr>
        <w:ilvl w:val="3"/>
        <w:numId w:val="19"/>
      </w:numPr>
      <w:spacing w:before="240" w:after="60"/>
      <w:outlineLvl w:val="3"/>
    </w:pPr>
    <w:rPr>
      <w:i/>
    </w:rPr>
  </w:style>
  <w:style w:type="character" w:customStyle="1" w:styleId="Heading4NoChar">
    <w:name w:val="Heading_4 No Char"/>
    <w:basedOn w:val="DefaultParagraphFont"/>
    <w:link w:val="Heading4No"/>
    <w:rsid w:val="00A70FC9"/>
    <w:rPr>
      <w:i/>
      <w:lang w:val="en-GB"/>
    </w:rPr>
  </w:style>
  <w:style w:type="paragraph" w:customStyle="1" w:styleId="Heading5No">
    <w:name w:val="Heading_5 No"/>
    <w:basedOn w:val="Normal"/>
    <w:next w:val="Normal"/>
    <w:link w:val="Heading5NoChar"/>
    <w:rsid w:val="00A70FC9"/>
    <w:pPr>
      <w:keepNext/>
      <w:numPr>
        <w:ilvl w:val="4"/>
        <w:numId w:val="19"/>
      </w:numPr>
      <w:spacing w:before="240" w:after="60"/>
      <w:outlineLvl w:val="4"/>
    </w:pPr>
    <w:rPr>
      <w:i/>
    </w:rPr>
  </w:style>
  <w:style w:type="character" w:customStyle="1" w:styleId="Heading5NoChar">
    <w:name w:val="Heading_5 No Char"/>
    <w:basedOn w:val="DefaultParagraphFont"/>
    <w:link w:val="Heading5No"/>
    <w:rsid w:val="00A70FC9"/>
    <w:rPr>
      <w:i/>
      <w:lang w:val="en-GB"/>
    </w:rPr>
  </w:style>
  <w:style w:type="character" w:customStyle="1" w:styleId="Heading9Char">
    <w:name w:val="Heading 9 Char"/>
    <w:basedOn w:val="DefaultParagraphFont"/>
    <w:link w:val="Heading9"/>
    <w:semiHidden/>
    <w:rsid w:val="00A70FC9"/>
    <w:rPr>
      <w:rFonts w:asciiTheme="majorHAnsi" w:eastAsiaTheme="majorEastAsia" w:hAnsiTheme="majorHAnsi" w:cstheme="majorBidi"/>
      <w:i/>
      <w:iCs/>
      <w:color w:val="272727" w:themeColor="text1" w:themeTint="D8"/>
      <w:sz w:val="21"/>
      <w:szCs w:val="21"/>
      <w:lang w:val="en-GB"/>
    </w:rPr>
  </w:style>
  <w:style w:type="paragraph" w:customStyle="1" w:styleId="Etikett">
    <w:name w:val="Etikett"/>
    <w:basedOn w:val="Normal"/>
    <w:rsid w:val="00B2733E"/>
    <w:rPr>
      <w:rFonts w:asciiTheme="majorHAnsi" w:hAnsiTheme="majorHAnsi"/>
      <w:b/>
      <w:sz w:val="14"/>
    </w:rPr>
  </w:style>
  <w:style w:type="character" w:styleId="Hyperlink">
    <w:name w:val="Hyperlink"/>
    <w:basedOn w:val="DefaultParagraphFont"/>
    <w:unhideWhenUsed/>
    <w:rsid w:val="004D07E6"/>
    <w:rPr>
      <w:color w:val="0C0C0C" w:themeColor="hyperlink"/>
      <w:u w:val="single"/>
    </w:rPr>
  </w:style>
  <w:style w:type="table" w:customStyle="1" w:styleId="Duni">
    <w:name w:val="Duni"/>
    <w:basedOn w:val="TableNormal"/>
    <w:uiPriority w:val="99"/>
    <w:rsid w:val="00C13A2E"/>
    <w:pPr>
      <w:spacing w:before="40" w:after="40"/>
    </w:pPr>
    <w:rPr>
      <w:sz w:val="20"/>
    </w:rPr>
    <w:tblPr>
      <w:tblBorders>
        <w:bottom w:val="single" w:sz="4" w:space="0" w:color="auto"/>
        <w:insideH w:val="single" w:sz="4" w:space="0" w:color="auto"/>
      </w:tblBorders>
    </w:tblPr>
    <w:tblStylePr w:type="firstRow">
      <w:rPr>
        <w:b/>
      </w:rPr>
    </w:tblStylePr>
    <w:tblStylePr w:type="lastRow">
      <w:tblPr/>
      <w:tcPr>
        <w:tcBorders>
          <w:bottom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2793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RabarberTools\Word\\Text.dotm" TargetMode="External"/></Relationships>
</file>

<file path=word/theme/theme1.xml><?xml version="1.0" encoding="utf-8"?>
<a:theme xmlns:a="http://schemas.openxmlformats.org/drawingml/2006/main" name="Office-tema">
  <a:themeElements>
    <a:clrScheme name="Allra">
      <a:dk1>
        <a:sysClr val="windowText" lastClr="000000"/>
      </a:dk1>
      <a:lt1>
        <a:sysClr val="window" lastClr="FFFFFF"/>
      </a:lt1>
      <a:dk2>
        <a:srgbClr val="000000"/>
      </a:dk2>
      <a:lt2>
        <a:srgbClr val="FFFFFF"/>
      </a:lt2>
      <a:accent1>
        <a:srgbClr val="39A6DD"/>
      </a:accent1>
      <a:accent2>
        <a:srgbClr val="87C80A"/>
      </a:accent2>
      <a:accent3>
        <a:srgbClr val="EDB70A"/>
      </a:accent3>
      <a:accent4>
        <a:srgbClr val="FF7900"/>
      </a:accent4>
      <a:accent5>
        <a:srgbClr val="D40072"/>
      </a:accent5>
      <a:accent6>
        <a:srgbClr val="6A737B"/>
      </a:accent6>
      <a:hlink>
        <a:srgbClr val="0C0C0C"/>
      </a:hlink>
      <a:folHlink>
        <a:srgbClr val="000000"/>
      </a:folHlink>
    </a:clrScheme>
    <a:fontScheme name="DUNI">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Text.dotm</Template>
  <TotalTime>4</TotalTime>
  <Pages>2</Pages>
  <Words>552</Words>
  <Characters>2991</Characters>
  <Application>Microsoft Office Word</Application>
  <DocSecurity>0</DocSecurity>
  <Lines>24</Lines>
  <Paragraphs>7</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Document1</vt:lpstr>
      <vt:lpstr/>
    </vt:vector>
  </TitlesOfParts>
  <Company>Duni Group</Company>
  <LinksUpToDate>false</LinksUpToDate>
  <CharactersWithSpaces>3536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Document1</dc:title>
  <dc:creator>Fredholm, Maria</dc:creator>
  <cp:lastModifiedBy>Fredholm, Maria</cp:lastModifiedBy>
  <cp:revision>2</cp:revision>
  <cp:lastPrinted>2017-10-13T09:32:00Z</cp:lastPrinted>
  <dcterms:created xsi:type="dcterms:W3CDTF">2017-10-13T09:25:00Z</dcterms:created>
  <dcterms:modified xsi:type="dcterms:W3CDTF">2017-10-13T09:32:00Z</dcterms:modified>
</cp:coreProperties>
</file>